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F3" w:rsidRPr="009B0200" w:rsidRDefault="00F36915" w:rsidP="00DE20F3">
      <w:pPr>
        <w:tabs>
          <w:tab w:val="left" w:pos="0"/>
          <w:tab w:val="left" w:pos="5955"/>
        </w:tabs>
        <w:spacing w:after="0" w:line="240" w:lineRule="auto"/>
        <w:ind w:hanging="567"/>
        <w:rPr>
          <w:rFonts w:cs="Arial"/>
          <w:b/>
          <w:bCs/>
          <w:color w:val="C0504D" w:themeColor="accent2"/>
          <w:sz w:val="24"/>
          <w:szCs w:val="24"/>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327.4pt;margin-top:-.35pt;width:168.75pt;height:7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" fillcolor="white [3201]" strokecolor="#4bacc6 [3208]" strokeweight="5pt">
            <v:fill rotate="t"/>
            <v:stroke linestyle="thickThin"/>
            <v:shadow color="#868686"/>
            <v:textbox style="mso-next-textbox:#_x0000_s1026">
              <w:txbxContent>
                <w:p w:rsidR="002C66C3" w:rsidRDefault="00F36915" w:rsidP="00800843">
                  <w:pPr>
                    <w:rPr>
                      <w:sz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46.25pt;height:66.75pt" fillcolor="silver" stroked="f">
                        <v:shadow color="#868686"/>
                        <v:textpath style="font-family:&quot;Calibri&quot;;font-size:12pt;v-text-kern:t" trim="t" fitpath="t" string="Tampon d'arrivée du dossier"/>
                      </v:shape>
                    </w:pict>
                  </w:r>
                </w:p>
              </w:txbxContent>
            </v:textbox>
          </v:shape>
        </w:pict>
      </w:r>
      <w:r>
        <w:rPr>
          <w:noProof/>
          <w:lang w:eastAsia="fr-FR"/>
        </w:rPr>
        <w:pict>
          <v:shape id="Zone de texte 1" o:spid="_x0000_s1027" type="#_x0000_t202" style="position:absolute;margin-left:130.15pt;margin-top:-.35pt;width:178.5pt;height:75.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" fillcolor="white [3201]" strokecolor="#4bacc6 [3208]" strokeweight="5pt">
            <v:fill rotate="t"/>
            <v:stroke linestyle="thickThin"/>
            <v:shadow color="#868686"/>
            <v:textbox style="mso-next-textbox:#Zone de texte 1">
              <w:txbxContent>
                <w:p w:rsidR="002C66C3" w:rsidRPr="00352146" w:rsidRDefault="002C66C3" w:rsidP="00800843">
                  <w:pPr>
                    <w:rPr>
                      <w:b/>
                      <w:bCs/>
                      <w:szCs w:val="20"/>
                      <w:u w:val="single"/>
                    </w:rPr>
                  </w:pPr>
                  <w:r w:rsidRPr="00352146">
                    <w:rPr>
                      <w:b/>
                      <w:bCs/>
                      <w:szCs w:val="20"/>
                      <w:u w:val="single"/>
                    </w:rPr>
                    <w:t xml:space="preserve">Cadre réservé </w:t>
                  </w:r>
                  <w:r w:rsidR="00352146">
                    <w:rPr>
                      <w:b/>
                      <w:bCs/>
                      <w:szCs w:val="20"/>
                      <w:u w:val="single"/>
                    </w:rPr>
                    <w:t>à l’administration</w:t>
                  </w:r>
                  <w:r w:rsidRPr="00352146">
                    <w:rPr>
                      <w:b/>
                      <w:bCs/>
                      <w:szCs w:val="20"/>
                      <w:u w:val="single"/>
                    </w:rPr>
                    <w:t> :</w:t>
                  </w:r>
                </w:p>
                <w:p w:rsidR="002C66C3" w:rsidRPr="00352146" w:rsidRDefault="002C66C3" w:rsidP="00800843">
                  <w:pPr>
                    <w:rPr>
                      <w:b/>
                      <w:bCs/>
                      <w:szCs w:val="20"/>
                    </w:rPr>
                  </w:pPr>
                  <w:r w:rsidRPr="00352146">
                    <w:rPr>
                      <w:b/>
                      <w:bCs/>
                      <w:szCs w:val="20"/>
                      <w:u w:val="single"/>
                    </w:rPr>
                    <w:t>Tiers</w:t>
                  </w:r>
                  <w:r w:rsidRPr="00352146">
                    <w:rPr>
                      <w:b/>
                      <w:bCs/>
                      <w:szCs w:val="20"/>
                    </w:rPr>
                    <w:t> :</w:t>
                  </w:r>
                </w:p>
                <w:p w:rsidR="002C66C3" w:rsidRPr="00352146" w:rsidRDefault="002C66C3" w:rsidP="00800843">
                  <w:pPr>
                    <w:rPr>
                      <w:b/>
                      <w:bCs/>
                      <w:szCs w:val="20"/>
                    </w:rPr>
                  </w:pPr>
                  <w:r w:rsidRPr="00352146">
                    <w:rPr>
                      <w:b/>
                      <w:bCs/>
                      <w:szCs w:val="20"/>
                      <w:u w:val="single"/>
                    </w:rPr>
                    <w:t>Direction</w:t>
                  </w:r>
                  <w:r w:rsidRPr="00352146">
                    <w:rPr>
                      <w:b/>
                      <w:bCs/>
                      <w:szCs w:val="20"/>
                    </w:rPr>
                    <w:t> :</w:t>
                  </w:r>
                  <w:r w:rsidR="000E6675" w:rsidRPr="00352146">
                    <w:rPr>
                      <w:b/>
                      <w:bCs/>
                      <w:szCs w:val="20"/>
                    </w:rPr>
                    <w:t xml:space="preserve"> </w:t>
                  </w:r>
                  <w:r w:rsidR="00A8076D">
                    <w:rPr>
                      <w:b/>
                      <w:bCs/>
                      <w:szCs w:val="20"/>
                    </w:rPr>
                    <w:t>Sports</w:t>
                  </w:r>
                </w:p>
              </w:txbxContent>
            </v:textbox>
          </v:shape>
        </w:pict>
      </w:r>
      <w:r w:rsidR="00625DB3">
        <w:rPr>
          <w:noProof/>
          <w:lang w:eastAsia="fr-FR"/>
        </w:rPr>
        <w:drawing>
          <wp:inline distT="0" distB="0" distL="0" distR="0">
            <wp:extent cx="1428750" cy="933450"/>
            <wp:effectExtent l="0" t="0" r="0" b="0"/>
            <wp:docPr id="3" name="Image 3"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essonne.fr/fileadmin/logo/Logo_EssonneQuadri150x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9B0200" w:rsidRDefault="009B0200" w:rsidP="002B4628">
      <w:pPr>
        <w:tabs>
          <w:tab w:val="left" w:pos="2280"/>
          <w:tab w:val="left" w:pos="3465"/>
        </w:tabs>
        <w:rPr>
          <w:rFonts w:cs="Arial"/>
        </w:rPr>
      </w:pPr>
      <w:r w:rsidRPr="009B0200">
        <w:rPr>
          <w:rFonts w:cs="Arial"/>
        </w:rPr>
        <w:tab/>
      </w:r>
      <w:r w:rsidR="002B4628">
        <w:rPr>
          <w:rFonts w:cs="Arial"/>
        </w:rPr>
        <w:tab/>
      </w:r>
    </w:p>
    <w:p w:rsidR="00DE20F3" w:rsidRPr="009B0200" w:rsidRDefault="00F36915" w:rsidP="00DE20F3">
      <w:pPr>
        <w:rPr>
          <w:rFonts w:cs="Arial"/>
        </w:rPr>
      </w:pPr>
      <w:r>
        <w:rPr>
          <w:noProof/>
          <w:lang w:eastAsia="fr-FR"/>
        </w:rPr>
        <w:pict>
          <v:shape id="_x0000_s1028" type="#_x0000_t202" style="position:absolute;margin-left:-28.1pt;margin-top:5.9pt;width:524.25pt;height:11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" fillcolor="white [3201]" strokecolor="#4bacc6 [3208]" strokeweight="5pt">
            <v:fill rotate="t"/>
            <v:stroke linestyle="thickThin"/>
            <v:shadow color="#868686"/>
            <v:textbox style="mso-next-textbox:#_x0000_s1028">
              <w:txbxContent>
                <w:p w:rsidR="002C66C3" w:rsidRPr="00A20B6B" w:rsidRDefault="002C66C3" w:rsidP="000E6675">
                  <w:pPr>
                    <w:pStyle w:val="Normalcentr"/>
                    <w:pBdr>
                      <w:top w:val="none" w:sz="0" w:space="0" w:color="auto"/>
                      <w:left w:val="none" w:sz="0" w:space="0" w:color="auto"/>
                      <w:bottom w:val="none" w:sz="0" w:space="0" w:color="auto"/>
                      <w:right w:val="none" w:sz="0" w:space="0" w:color="auto"/>
                    </w:pBdr>
                    <w:spacing w:before="240"/>
                    <w:ind w:left="0" w:right="-27"/>
                    <w:rPr>
                      <w:sz w:val="36"/>
                      <w:szCs w:val="32"/>
                    </w:rPr>
                  </w:pPr>
                  <w:r w:rsidRPr="00A20B6B">
                    <w:rPr>
                      <w:sz w:val="36"/>
                      <w:szCs w:val="32"/>
                    </w:rPr>
                    <w:t xml:space="preserve">DEMANDE DE SUBVENTION DEPARTEMENTALE AU TITRE DES </w:t>
                  </w:r>
                  <w:r w:rsidR="002002B4" w:rsidRPr="00A20B6B">
                    <w:rPr>
                      <w:sz w:val="36"/>
                      <w:szCs w:val="32"/>
                    </w:rPr>
                    <w:t>ACTEURS DU SPORT ESSONNIEN</w:t>
                  </w:r>
                </w:p>
                <w:p w:rsidR="002C66C3" w:rsidRPr="00A20B6B" w:rsidRDefault="00A20B6B" w:rsidP="00326DF3">
                  <w:pPr>
                    <w:pStyle w:val="Normalcentr"/>
                    <w:pBdr>
                      <w:top w:val="none" w:sz="0" w:space="0" w:color="auto"/>
                      <w:left w:val="none" w:sz="0" w:space="0" w:color="auto"/>
                      <w:bottom w:val="none" w:sz="0" w:space="0" w:color="auto"/>
                      <w:right w:val="none" w:sz="0" w:space="0" w:color="auto"/>
                    </w:pBdr>
                    <w:ind w:left="142" w:right="-288"/>
                    <w:rPr>
                      <w:b w:val="0"/>
                      <w:sz w:val="36"/>
                      <w:szCs w:val="32"/>
                    </w:rPr>
                  </w:pPr>
                  <w:r w:rsidRPr="00A20B6B">
                    <w:rPr>
                      <w:b w:val="0"/>
                      <w:sz w:val="36"/>
                      <w:szCs w:val="32"/>
                    </w:rPr>
                    <w:t>-------------</w:t>
                  </w:r>
                </w:p>
                <w:p w:rsidR="00A20B6B" w:rsidRPr="00A20B6B" w:rsidRDefault="00EE47E3" w:rsidP="00326DF3">
                  <w:pPr>
                    <w:pStyle w:val="Normalcentr"/>
                    <w:pBdr>
                      <w:top w:val="none" w:sz="0" w:space="0" w:color="auto"/>
                      <w:left w:val="none" w:sz="0" w:space="0" w:color="auto"/>
                      <w:bottom w:val="none" w:sz="0" w:space="0" w:color="auto"/>
                      <w:right w:val="none" w:sz="0" w:space="0" w:color="auto"/>
                    </w:pBdr>
                    <w:ind w:left="142" w:right="-288"/>
                    <w:rPr>
                      <w:sz w:val="36"/>
                      <w:szCs w:val="32"/>
                    </w:rPr>
                  </w:pPr>
                  <w:r>
                    <w:rPr>
                      <w:sz w:val="36"/>
                      <w:szCs w:val="32"/>
                    </w:rPr>
                    <w:t xml:space="preserve">AIDE EN </w:t>
                  </w:r>
                  <w:r w:rsidR="00A20B6B" w:rsidRPr="00A20B6B">
                    <w:rPr>
                      <w:sz w:val="36"/>
                      <w:szCs w:val="32"/>
                    </w:rPr>
                    <w:t>INVESTISSEMENT</w:t>
                  </w:r>
                </w:p>
              </w:txbxContent>
            </v:textbox>
          </v:shape>
        </w:pic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F753FC" w:rsidRPr="00F753FC" w:rsidRDefault="00F753FC" w:rsidP="00F753FC">
      <w:pPr>
        <w:rPr>
          <w:rFonts w:cs="Arial"/>
        </w:rPr>
      </w:pPr>
    </w:p>
    <w:p w:rsidR="00F753FC" w:rsidRPr="00F753FC" w:rsidRDefault="00F36915" w:rsidP="00F753FC">
      <w:pPr>
        <w:rPr>
          <w:rFonts w:cs="Arial"/>
        </w:rPr>
      </w:pPr>
      <w:r>
        <w:rPr>
          <w:noProof/>
          <w:lang w:eastAsia="fr-FR"/>
        </w:rPr>
        <w:pict>
          <v:shape id="_x0000_s1029" type="#_x0000_t202" style="position:absolute;margin-left:-28.1pt;margin-top:6.8pt;width:524.25pt;height:5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" fillcolor="white [3201]" strokecolor="#4bacc6 [3208]" strokeweight="5pt">
            <v:fill rotate="t"/>
            <v:stroke linestyle="thickThin"/>
            <v:shadow color="#868686"/>
            <v:textbox style="mso-next-textbox:#_x0000_s1029">
              <w:txbxContent>
                <w:p w:rsidR="002C66C3" w:rsidRPr="00E25B3A" w:rsidRDefault="002B4628" w:rsidP="000E6675">
                  <w:pPr>
                    <w:spacing w:before="240"/>
                    <w:jc w:val="center"/>
                    <w:rPr>
                      <w:rFonts w:eastAsia="Arial Unicode MS" w:cs="Arial"/>
                      <w:b/>
                      <w:bCs/>
                      <w:caps/>
                      <w:sz w:val="32"/>
                      <w:szCs w:val="32"/>
                      <w:lang w:eastAsia="fr-FR"/>
                    </w:rPr>
                  </w:pPr>
                  <w:r w:rsidRPr="00E25B3A">
                    <w:rPr>
                      <w:rFonts w:eastAsia="Arial Unicode MS" w:cs="Arial"/>
                      <w:b/>
                      <w:bCs/>
                      <w:caps/>
                      <w:sz w:val="32"/>
                      <w:szCs w:val="32"/>
                      <w:lang w:eastAsia="fr-FR"/>
                    </w:rPr>
                    <w:t xml:space="preserve">ANNEE </w:t>
                  </w:r>
                  <w:r w:rsidRPr="00E25B3A">
                    <w:rPr>
                      <w:rFonts w:eastAsia="Arial Unicode MS" w:cs="Arial"/>
                      <w:b/>
                      <w:bCs/>
                      <w:caps/>
                      <w:sz w:val="32"/>
                      <w:szCs w:val="32"/>
                      <w:lang w:eastAsia="fr-FR"/>
                    </w:rPr>
                    <w:t>201</w:t>
                  </w:r>
                  <w:r w:rsidR="00F36915">
                    <w:rPr>
                      <w:rFonts w:eastAsia="Arial Unicode MS" w:cs="Arial"/>
                      <w:b/>
                      <w:bCs/>
                      <w:caps/>
                      <w:sz w:val="32"/>
                      <w:szCs w:val="32"/>
                      <w:lang w:eastAsia="fr-FR"/>
                    </w:rPr>
                    <w:t>9</w:t>
                  </w:r>
                  <w:bookmarkStart w:id="0" w:name="_GoBack"/>
                  <w:bookmarkEnd w:id="0"/>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36915" w:rsidP="00F753FC">
      <w:pPr>
        <w:rPr>
          <w:rFonts w:cs="Arial"/>
        </w:rPr>
      </w:pPr>
      <w:r>
        <w:rPr>
          <w:noProof/>
          <w:lang w:eastAsia="fr-FR"/>
        </w:rPr>
        <w:pict>
          <v:shape id="Zone de texte 2" o:spid="_x0000_s1030" type="#_x0000_t202" style="position:absolute;margin-left:-28.1pt;margin-top:13.6pt;width:524.25pt;height:163.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" fillcolor="white [3201]" strokecolor="#4bacc6 [3208]" strokeweight="5pt">
            <v:fill rotate="t"/>
            <v:stroke linestyle="thickThin"/>
            <v:shadow color="#868686"/>
            <v:textbox style="mso-next-textbox:#Zone de texte 2">
              <w:txbxContent>
                <w:p w:rsidR="00A20B6B" w:rsidRDefault="00A20B6B" w:rsidP="00A20B6B">
                  <w:pPr>
                    <w:spacing w:before="240"/>
                    <w:rPr>
                      <w:b/>
                      <w:sz w:val="24"/>
                      <w:szCs w:val="24"/>
                    </w:rPr>
                  </w:pPr>
                  <w:r w:rsidRPr="006460F4">
                    <w:rPr>
                      <w:b/>
                      <w:sz w:val="24"/>
                      <w:szCs w:val="24"/>
                      <w:u w:val="single"/>
                    </w:rPr>
                    <w:t xml:space="preserve">Nom </w:t>
                  </w:r>
                  <w:r>
                    <w:rPr>
                      <w:b/>
                      <w:sz w:val="24"/>
                      <w:szCs w:val="24"/>
                      <w:u w:val="single"/>
                    </w:rPr>
                    <w:t>de la structure</w:t>
                  </w:r>
                  <w:r w:rsidRPr="006460F4">
                    <w:rPr>
                      <w:b/>
                      <w:sz w:val="24"/>
                      <w:szCs w:val="24"/>
                    </w:rPr>
                    <w:t> :</w:t>
                  </w:r>
                  <w:r>
                    <w:rPr>
                      <w:b/>
                      <w:sz w:val="24"/>
                      <w:szCs w:val="24"/>
                    </w:rPr>
                    <w:br/>
                  </w:r>
                  <w:r>
                    <w:rPr>
                      <w:b/>
                      <w:sz w:val="24"/>
                      <w:szCs w:val="24"/>
                    </w:rPr>
                    <w:br/>
                  </w:r>
                </w:p>
                <w:p w:rsidR="00A20B6B" w:rsidRDefault="00A20B6B" w:rsidP="00A20B6B">
                  <w:pPr>
                    <w:spacing w:before="240"/>
                    <w:rPr>
                      <w:b/>
                      <w:sz w:val="24"/>
                      <w:szCs w:val="24"/>
                    </w:rPr>
                  </w:pPr>
                </w:p>
                <w:p w:rsidR="00A20B6B" w:rsidRPr="000E6675" w:rsidRDefault="00A20B6B" w:rsidP="00A20B6B">
                  <w:pPr>
                    <w:pStyle w:val="RTexte"/>
                    <w:spacing w:before="0" w:after="0"/>
                    <w:ind w:right="261" w:firstLine="0"/>
                    <w:jc w:val="left"/>
                    <w:outlineLvl w:val="0"/>
                    <w:rPr>
                      <w:b/>
                      <w:bCs/>
                      <w:sz w:val="24"/>
                      <w:szCs w:val="24"/>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2C66C3" w:rsidRPr="006D5D9D" w:rsidRDefault="002C66C3" w:rsidP="00642825">
                  <w:pPr>
                    <w:spacing w:before="240" w:after="0" w:line="240" w:lineRule="auto"/>
                    <w:ind w:right="261"/>
                    <w:jc w:val="center"/>
                    <w:outlineLvl w:val="0"/>
                    <w:rPr>
                      <w:rFonts w:cs="Arial"/>
                      <w:b/>
                      <w:bCs/>
                      <w:sz w:val="32"/>
                      <w:szCs w:val="32"/>
                      <w:lang w:eastAsia="fr-FR"/>
                    </w:rPr>
                  </w:pP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36915" w:rsidP="00F753FC">
      <w:pPr>
        <w:rPr>
          <w:rFonts w:cs="Arial"/>
        </w:rPr>
      </w:pPr>
      <w:r>
        <w:rPr>
          <w:noProof/>
          <w:lang w:eastAsia="fr-FR"/>
        </w:rPr>
        <w:pict>
          <v:shape id="_x0000_s1031" type="#_x0000_t202" style="position:absolute;margin-left:-28.1pt;margin-top:20.55pt;width:524.25pt;height:229.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" fillcolor="white [3201]" strokecolor="#4bacc6 [3208]" strokeweight="5pt">
            <v:fill rotate="t"/>
            <v:stroke linestyle="thickThin"/>
            <v:shadow color="#868686"/>
            <v:textbox style="mso-next-textbox:#_x0000_s1031">
              <w:txbxContent>
                <w:p w:rsidR="00A20B6B" w:rsidRDefault="00A20B6B" w:rsidP="00A20B6B">
                  <w:pPr>
                    <w:spacing w:before="240"/>
                    <w:ind w:left="142" w:right="131"/>
                    <w:jc w:val="both"/>
                    <w:rPr>
                      <w:b/>
                      <w:sz w:val="24"/>
                      <w:szCs w:val="24"/>
                    </w:rPr>
                  </w:pPr>
                  <w:r>
                    <w:rPr>
                      <w:b/>
                      <w:sz w:val="24"/>
                      <w:szCs w:val="24"/>
                    </w:rPr>
                    <w:t xml:space="preserve">Le dossier peut-être retourner tout au long de l’année par courrier à l’attention de : </w:t>
                  </w:r>
                </w:p>
                <w:p w:rsidR="00A20B6B" w:rsidRDefault="00A20B6B" w:rsidP="00A20B6B">
                  <w:pPr>
                    <w:spacing w:before="60" w:after="60"/>
                    <w:ind w:left="142" w:right="131"/>
                    <w:jc w:val="center"/>
                    <w:rPr>
                      <w:b/>
                      <w:color w:val="215868" w:themeColor="accent5" w:themeShade="80"/>
                      <w:sz w:val="24"/>
                      <w:szCs w:val="24"/>
                    </w:rPr>
                  </w:pPr>
                  <w:r w:rsidRPr="00340869">
                    <w:rPr>
                      <w:b/>
                      <w:color w:val="215868" w:themeColor="accent5" w:themeShade="80"/>
                      <w:sz w:val="24"/>
                      <w:szCs w:val="24"/>
                    </w:rPr>
                    <w:t>Monsieur le Président du Conseil départemental de l’Essonne</w:t>
                  </w:r>
                </w:p>
                <w:p w:rsidR="00A20B6B" w:rsidRDefault="00A20B6B" w:rsidP="00A20B6B">
                  <w:pPr>
                    <w:spacing w:before="60" w:after="60"/>
                    <w:ind w:left="142" w:right="131"/>
                    <w:jc w:val="center"/>
                    <w:rPr>
                      <w:b/>
                      <w:color w:val="215868" w:themeColor="accent5" w:themeShade="80"/>
                      <w:sz w:val="24"/>
                      <w:szCs w:val="24"/>
                    </w:rPr>
                  </w:pPr>
                  <w:r>
                    <w:rPr>
                      <w:b/>
                      <w:color w:val="215868" w:themeColor="accent5" w:themeShade="80"/>
                      <w:sz w:val="24"/>
                      <w:szCs w:val="24"/>
                    </w:rPr>
                    <w:t>Direction des sports</w:t>
                  </w:r>
                  <w:r w:rsidRPr="00340869">
                    <w:rPr>
                      <w:b/>
                      <w:color w:val="215868" w:themeColor="accent5" w:themeShade="80"/>
                      <w:sz w:val="24"/>
                      <w:szCs w:val="24"/>
                    </w:rPr>
                    <w:br/>
                    <w:t>Service territorial de la vie sportive</w:t>
                  </w:r>
                  <w:r w:rsidRPr="00340869">
                    <w:rPr>
                      <w:b/>
                      <w:color w:val="215868" w:themeColor="accent5" w:themeShade="80"/>
                      <w:sz w:val="24"/>
                      <w:szCs w:val="24"/>
                    </w:rPr>
                    <w:br/>
                    <w:t>Hôtel du Département</w:t>
                  </w:r>
                  <w:r w:rsidRPr="00340869">
                    <w:rPr>
                      <w:b/>
                      <w:color w:val="215868" w:themeColor="accent5" w:themeShade="80"/>
                      <w:sz w:val="24"/>
                      <w:szCs w:val="24"/>
                    </w:rPr>
                    <w:br/>
                    <w:t>Boulevard de France</w:t>
                  </w:r>
                  <w:r w:rsidRPr="00340869">
                    <w:rPr>
                      <w:b/>
                      <w:color w:val="215868" w:themeColor="accent5" w:themeShade="80"/>
                      <w:sz w:val="24"/>
                      <w:szCs w:val="24"/>
                    </w:rPr>
                    <w:br/>
                    <w:t>91012 EVRY CEDEX</w:t>
                  </w:r>
                </w:p>
                <w:p w:rsidR="00EE47E3" w:rsidRDefault="00EE47E3" w:rsidP="00EE47E3">
                  <w:pPr>
                    <w:spacing w:before="240"/>
                    <w:ind w:left="142" w:right="131"/>
                    <w:jc w:val="both"/>
                    <w:rPr>
                      <w:b/>
                      <w:sz w:val="24"/>
                      <w:szCs w:val="24"/>
                    </w:rPr>
                  </w:pPr>
                  <w:proofErr w:type="gramStart"/>
                  <w:r w:rsidRPr="00F44E98">
                    <w:rPr>
                      <w:b/>
                      <w:sz w:val="24"/>
                      <w:szCs w:val="24"/>
                      <w:u w:val="single"/>
                    </w:rPr>
                    <w:t>ou</w:t>
                  </w:r>
                  <w:proofErr w:type="gramEnd"/>
                  <w:r>
                    <w:rPr>
                      <w:b/>
                      <w:sz w:val="24"/>
                      <w:szCs w:val="24"/>
                    </w:rPr>
                    <w:t xml:space="preserve"> par courriel aux adresses mentionnées ci-dessous :</w:t>
                  </w:r>
                </w:p>
                <w:p w:rsidR="002C66C3" w:rsidRPr="00813670" w:rsidRDefault="00EE47E3" w:rsidP="00813670">
                  <w:pPr>
                    <w:pStyle w:val="RTexte"/>
                    <w:numPr>
                      <w:ilvl w:val="0"/>
                      <w:numId w:val="18"/>
                    </w:numPr>
                    <w:spacing w:before="0"/>
                    <w:ind w:right="261"/>
                    <w:jc w:val="left"/>
                    <w:outlineLvl w:val="0"/>
                    <w:rPr>
                      <w:b/>
                      <w:color w:val="FF0000"/>
                      <w:sz w:val="24"/>
                      <w:szCs w:val="24"/>
                    </w:rPr>
                  </w:pPr>
                  <w:r>
                    <w:rPr>
                      <w:b/>
                      <w:sz w:val="24"/>
                      <w:szCs w:val="24"/>
                    </w:rPr>
                    <w:t xml:space="preserve">Pour les </w:t>
                  </w:r>
                  <w:r w:rsidR="001E0C07">
                    <w:rPr>
                      <w:b/>
                      <w:sz w:val="24"/>
                      <w:szCs w:val="24"/>
                    </w:rPr>
                    <w:t>acteurs d</w:t>
                  </w:r>
                  <w:r w:rsidR="00523FC5">
                    <w:rPr>
                      <w:b/>
                      <w:sz w:val="24"/>
                      <w:szCs w:val="24"/>
                    </w:rPr>
                    <w:t>u sport</w:t>
                  </w:r>
                  <w:r>
                    <w:rPr>
                      <w:b/>
                      <w:sz w:val="24"/>
                      <w:szCs w:val="24"/>
                    </w:rPr>
                    <w:t> :</w:t>
                  </w:r>
                  <w:r>
                    <w:rPr>
                      <w:b/>
                      <w:color w:val="FF0000"/>
                      <w:sz w:val="24"/>
                      <w:szCs w:val="24"/>
                    </w:rPr>
                    <w:t xml:space="preserve"> stvs@cd-essonne.fr</w:t>
                  </w: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475D1B" w:rsidRDefault="00475D1B" w:rsidP="00475D1B">
      <w:pPr>
        <w:spacing w:after="0" w:line="240" w:lineRule="auto"/>
        <w:ind w:right="-426"/>
        <w:rPr>
          <w:rFonts w:cs="Arial"/>
          <w:b/>
          <w:bCs/>
          <w:color w:val="FF0000"/>
          <w:sz w:val="32"/>
          <w:szCs w:val="32"/>
          <w:u w:val="single"/>
          <w:lang w:eastAsia="fr-FR"/>
        </w:rPr>
      </w:pPr>
    </w:p>
    <w:p w:rsidR="006D5D9D" w:rsidRDefault="006D5D9D" w:rsidP="00475D1B">
      <w:pPr>
        <w:spacing w:after="0" w:line="240" w:lineRule="auto"/>
        <w:ind w:right="-426"/>
        <w:rPr>
          <w:rFonts w:cs="Arial"/>
          <w:b/>
          <w:bCs/>
          <w:color w:val="FF0000"/>
          <w:sz w:val="32"/>
          <w:szCs w:val="32"/>
          <w:u w:val="single"/>
          <w:lang w:eastAsia="fr-FR"/>
        </w:rPr>
      </w:pPr>
    </w:p>
    <w:p w:rsidR="006D5D9D" w:rsidRDefault="006D5D9D" w:rsidP="00475D1B">
      <w:pPr>
        <w:spacing w:after="0" w:line="240" w:lineRule="auto"/>
        <w:ind w:right="-426"/>
        <w:rPr>
          <w:rFonts w:cs="Arial"/>
          <w:b/>
          <w:bCs/>
          <w:color w:val="FF0000"/>
          <w:sz w:val="32"/>
          <w:szCs w:val="32"/>
          <w:u w:val="single"/>
          <w:lang w:eastAsia="fr-FR"/>
        </w:rPr>
      </w:pPr>
    </w:p>
    <w:p w:rsidR="00596A7F" w:rsidRPr="00596A7F" w:rsidRDefault="00596A7F" w:rsidP="00A60FB9">
      <w:pPr>
        <w:pBdr>
          <w:top w:val="single" w:sz="4" w:space="2" w:color="auto"/>
          <w:left w:val="single" w:sz="4" w:space="0" w:color="auto"/>
          <w:bottom w:val="single" w:sz="4" w:space="0" w:color="auto"/>
          <w:right w:val="single" w:sz="4" w:space="23" w:color="auto"/>
        </w:pBdr>
        <w:shd w:val="clear" w:color="auto" w:fill="AFFFFF"/>
        <w:spacing w:after="120" w:line="240" w:lineRule="auto"/>
        <w:ind w:left="-426" w:right="-82"/>
        <w:jc w:val="center"/>
        <w:rPr>
          <w:rFonts w:cs="Arial"/>
          <w:b/>
          <w:bCs/>
          <w:sz w:val="24"/>
          <w:szCs w:val="24"/>
          <w:lang w:eastAsia="fr-FR"/>
        </w:rPr>
      </w:pPr>
    </w:p>
    <w:p w:rsidR="00596A7F" w:rsidRPr="00596A7F" w:rsidRDefault="00A20B6B" w:rsidP="00A60FB9">
      <w:pPr>
        <w:pBdr>
          <w:top w:val="single" w:sz="4" w:space="2" w:color="auto"/>
          <w:left w:val="single" w:sz="4" w:space="0" w:color="auto"/>
          <w:bottom w:val="single" w:sz="4" w:space="0" w:color="auto"/>
          <w:right w:val="single" w:sz="4" w:space="23" w:color="auto"/>
        </w:pBdr>
        <w:shd w:val="clear" w:color="auto" w:fill="AFFFFF"/>
        <w:spacing w:after="120" w:line="240" w:lineRule="auto"/>
        <w:ind w:left="-426" w:right="-82"/>
        <w:jc w:val="center"/>
        <w:rPr>
          <w:rFonts w:cs="Arial"/>
          <w:b/>
          <w:bCs/>
          <w:sz w:val="24"/>
          <w:szCs w:val="24"/>
          <w:lang w:eastAsia="fr-FR"/>
        </w:rPr>
      </w:pPr>
      <w:r>
        <w:rPr>
          <w:rFonts w:cs="Arial"/>
          <w:b/>
          <w:bCs/>
          <w:sz w:val="24"/>
          <w:szCs w:val="24"/>
          <w:lang w:eastAsia="fr-FR"/>
        </w:rPr>
        <w:t xml:space="preserve">SOUTIEN EN INVESTISSEMENT : </w:t>
      </w:r>
      <w:r w:rsidR="006A6166">
        <w:rPr>
          <w:rFonts w:cs="Arial"/>
          <w:b/>
          <w:bCs/>
          <w:sz w:val="24"/>
          <w:szCs w:val="24"/>
          <w:lang w:eastAsia="fr-FR"/>
        </w:rPr>
        <w:t>MATERIEL SPORTIF ET PEDAGOGIQUE</w:t>
      </w:r>
    </w:p>
    <w:p w:rsidR="00596A7F" w:rsidRPr="00596A7F" w:rsidRDefault="00596A7F" w:rsidP="00A60FB9">
      <w:pPr>
        <w:pBdr>
          <w:top w:val="single" w:sz="4" w:space="2" w:color="auto"/>
          <w:left w:val="single" w:sz="4" w:space="0" w:color="auto"/>
          <w:bottom w:val="single" w:sz="4" w:space="0" w:color="auto"/>
          <w:right w:val="single" w:sz="4" w:space="23" w:color="auto"/>
        </w:pBdr>
        <w:shd w:val="clear" w:color="auto" w:fill="AFFFFF"/>
        <w:spacing w:after="120" w:line="240" w:lineRule="auto"/>
        <w:ind w:left="-426" w:right="-82"/>
        <w:jc w:val="center"/>
        <w:rPr>
          <w:rFonts w:cs="Arial"/>
          <w:b/>
          <w:bCs/>
          <w:sz w:val="24"/>
          <w:szCs w:val="24"/>
          <w:lang w:eastAsia="fr-FR"/>
        </w:rPr>
      </w:pPr>
    </w:p>
    <w:p w:rsidR="00083AB2" w:rsidRPr="006A6166" w:rsidRDefault="006A6166" w:rsidP="002239F0">
      <w:pPr>
        <w:spacing w:before="480" w:after="0" w:line="240" w:lineRule="auto"/>
        <w:ind w:left="-284" w:right="-141"/>
        <w:jc w:val="both"/>
        <w:rPr>
          <w:rFonts w:cs="Arial"/>
          <w:b/>
          <w:szCs w:val="20"/>
          <w:lang w:eastAsia="fr-FR"/>
        </w:rPr>
      </w:pPr>
      <w:r w:rsidRPr="004E1E5D">
        <w:rPr>
          <w:rFonts w:cs="Arial"/>
          <w:b/>
          <w:szCs w:val="20"/>
          <w:u w:val="single"/>
          <w:lang w:eastAsia="fr-FR"/>
        </w:rPr>
        <w:t>Bénéficiaires</w:t>
      </w:r>
      <w:r w:rsidRPr="006A6166">
        <w:rPr>
          <w:rFonts w:cs="Arial"/>
          <w:b/>
          <w:szCs w:val="20"/>
          <w:lang w:eastAsia="fr-FR"/>
        </w:rPr>
        <w:t> :</w:t>
      </w:r>
    </w:p>
    <w:p w:rsidR="009067B8" w:rsidRDefault="00A20B6B" w:rsidP="002239F0">
      <w:pPr>
        <w:spacing w:before="240" w:after="0" w:line="240" w:lineRule="auto"/>
        <w:ind w:left="-284" w:right="-141"/>
        <w:jc w:val="both"/>
        <w:rPr>
          <w:rFonts w:cs="Arial"/>
          <w:szCs w:val="20"/>
          <w:lang w:eastAsia="fr-FR"/>
        </w:rPr>
      </w:pPr>
      <w:r>
        <w:rPr>
          <w:rFonts w:cs="Arial"/>
          <w:szCs w:val="20"/>
          <w:lang w:eastAsia="fr-FR"/>
        </w:rPr>
        <w:t>Toutes</w:t>
      </w:r>
      <w:r w:rsidR="009067B8" w:rsidRPr="0085596D">
        <w:rPr>
          <w:rFonts w:cs="Arial"/>
          <w:szCs w:val="20"/>
          <w:lang w:eastAsia="fr-FR"/>
        </w:rPr>
        <w:t xml:space="preserve"> </w:t>
      </w:r>
      <w:r w:rsidR="00E81BF3" w:rsidRPr="0085596D">
        <w:rPr>
          <w:rFonts w:cs="Arial"/>
          <w:szCs w:val="20"/>
          <w:lang w:eastAsia="fr-FR"/>
        </w:rPr>
        <w:t xml:space="preserve">structures </w:t>
      </w:r>
      <w:r w:rsidR="009067B8" w:rsidRPr="0085596D">
        <w:rPr>
          <w:rFonts w:cs="Arial"/>
          <w:szCs w:val="20"/>
          <w:lang w:eastAsia="fr-FR"/>
        </w:rPr>
        <w:t xml:space="preserve">qui portent des actions </w:t>
      </w:r>
      <w:r w:rsidR="005B40A0">
        <w:rPr>
          <w:rFonts w:cs="Arial"/>
          <w:szCs w:val="20"/>
          <w:lang w:eastAsia="fr-FR"/>
        </w:rPr>
        <w:t>en faveur du sport et au bénéfice des</w:t>
      </w:r>
      <w:r w:rsidR="009067B8" w:rsidRPr="0085596D">
        <w:rPr>
          <w:rFonts w:cs="Arial"/>
          <w:szCs w:val="20"/>
          <w:lang w:eastAsia="fr-FR"/>
        </w:rPr>
        <w:t xml:space="preserve"> Essonniens.</w:t>
      </w:r>
    </w:p>
    <w:p w:rsidR="006A6166" w:rsidRPr="006A6166" w:rsidRDefault="006A6166" w:rsidP="002239F0">
      <w:pPr>
        <w:spacing w:before="360" w:after="0" w:line="240" w:lineRule="auto"/>
        <w:ind w:left="-284" w:right="-141"/>
        <w:jc w:val="both"/>
        <w:rPr>
          <w:rFonts w:cs="Arial"/>
          <w:b/>
          <w:szCs w:val="20"/>
          <w:lang w:eastAsia="fr-FR"/>
        </w:rPr>
      </w:pPr>
      <w:r w:rsidRPr="004E1E5D">
        <w:rPr>
          <w:rFonts w:cs="Arial"/>
          <w:b/>
          <w:szCs w:val="20"/>
          <w:u w:val="single"/>
          <w:lang w:eastAsia="fr-FR"/>
        </w:rPr>
        <w:t>Critères d’éligibilité</w:t>
      </w:r>
      <w:r w:rsidRPr="006A6166">
        <w:rPr>
          <w:rFonts w:cs="Arial"/>
          <w:b/>
          <w:szCs w:val="20"/>
          <w:lang w:eastAsia="fr-FR"/>
        </w:rPr>
        <w:t> :</w:t>
      </w:r>
    </w:p>
    <w:p w:rsidR="002239F0" w:rsidRDefault="002239F0" w:rsidP="002239F0">
      <w:pPr>
        <w:spacing w:before="360" w:after="0" w:line="240" w:lineRule="auto"/>
        <w:ind w:left="-284" w:right="-141"/>
        <w:jc w:val="both"/>
        <w:rPr>
          <w:rFonts w:cs="Arial"/>
          <w:b/>
          <w:i/>
          <w:szCs w:val="20"/>
          <w:lang w:eastAsia="fr-FR"/>
        </w:rPr>
      </w:pPr>
      <w:r>
        <w:rPr>
          <w:rFonts w:cs="Arial"/>
          <w:b/>
          <w:i/>
          <w:szCs w:val="20"/>
          <w:lang w:eastAsia="fr-FR"/>
        </w:rPr>
        <w:t>P</w:t>
      </w:r>
      <w:r w:rsidRPr="006A6166">
        <w:rPr>
          <w:rFonts w:cs="Arial"/>
          <w:b/>
          <w:i/>
          <w:szCs w:val="20"/>
          <w:lang w:eastAsia="fr-FR"/>
        </w:rPr>
        <w:t>our préte</w:t>
      </w:r>
      <w:r>
        <w:rPr>
          <w:rFonts w:cs="Arial"/>
          <w:b/>
          <w:i/>
          <w:szCs w:val="20"/>
          <w:lang w:eastAsia="fr-FR"/>
        </w:rPr>
        <w:t>ndre à un soutien départemental, l</w:t>
      </w:r>
      <w:r w:rsidRPr="006A6166">
        <w:rPr>
          <w:rFonts w:cs="Arial"/>
          <w:b/>
          <w:i/>
          <w:szCs w:val="20"/>
          <w:lang w:eastAsia="fr-FR"/>
        </w:rPr>
        <w:t xml:space="preserve">a structure doit </w:t>
      </w:r>
      <w:r>
        <w:rPr>
          <w:rFonts w:cs="Arial"/>
          <w:b/>
          <w:i/>
          <w:szCs w:val="20"/>
          <w:lang w:eastAsia="fr-FR"/>
        </w:rPr>
        <w:t>respecter les critères suivants :</w:t>
      </w:r>
    </w:p>
    <w:p w:rsidR="006A6166" w:rsidRDefault="004E1E5D" w:rsidP="002239F0">
      <w:pPr>
        <w:pStyle w:val="Paragraphedeliste"/>
        <w:spacing w:before="240" w:after="240" w:line="240" w:lineRule="auto"/>
        <w:ind w:left="-142" w:right="-141"/>
        <w:contextualSpacing w:val="0"/>
        <w:jc w:val="both"/>
        <w:rPr>
          <w:rFonts w:cs="Arial"/>
          <w:szCs w:val="20"/>
          <w:lang w:eastAsia="fr-FR"/>
        </w:rPr>
      </w:pPr>
      <w:r>
        <w:rPr>
          <w:rFonts w:cs="Arial"/>
          <w:szCs w:val="20"/>
          <w:lang w:eastAsia="fr-FR"/>
        </w:rPr>
        <w:sym w:font="Wingdings" w:char="F071"/>
      </w:r>
      <w:r>
        <w:rPr>
          <w:rFonts w:cs="Arial"/>
          <w:szCs w:val="20"/>
          <w:lang w:eastAsia="fr-FR"/>
        </w:rPr>
        <w:t xml:space="preserve"> La demande doit être en</w:t>
      </w:r>
      <w:r w:rsidR="006A6166" w:rsidRPr="0085596D">
        <w:rPr>
          <w:rFonts w:cs="Arial"/>
          <w:szCs w:val="20"/>
          <w:lang w:eastAsia="fr-FR"/>
        </w:rPr>
        <w:t xml:space="preserve"> lien avec un projet spécifique </w:t>
      </w:r>
      <w:r w:rsidR="005B40A0">
        <w:rPr>
          <w:rFonts w:cs="Arial"/>
          <w:szCs w:val="20"/>
          <w:lang w:eastAsia="fr-FR"/>
        </w:rPr>
        <w:t xml:space="preserve">de développement de la pratique sportive </w:t>
      </w:r>
      <w:r w:rsidR="006A6166" w:rsidRPr="0085596D">
        <w:rPr>
          <w:rFonts w:cs="Arial"/>
          <w:szCs w:val="20"/>
          <w:lang w:eastAsia="fr-FR"/>
        </w:rPr>
        <w:t>lié à l’objet de la structure (à détailler dans le dossier de demande de subvention).</w:t>
      </w:r>
    </w:p>
    <w:p w:rsidR="006A6166" w:rsidRDefault="006A6166" w:rsidP="002239F0">
      <w:pPr>
        <w:pStyle w:val="Paragraphedeliste"/>
        <w:spacing w:before="240" w:after="240" w:line="240" w:lineRule="auto"/>
        <w:ind w:left="-142" w:right="-141"/>
        <w:contextualSpacing w:val="0"/>
        <w:jc w:val="both"/>
        <w:rPr>
          <w:rFonts w:cs="Arial"/>
          <w:szCs w:val="20"/>
          <w:lang w:eastAsia="fr-FR"/>
        </w:rPr>
      </w:pPr>
      <w:r>
        <w:rPr>
          <w:rFonts w:cs="Arial"/>
          <w:szCs w:val="20"/>
          <w:lang w:eastAsia="fr-FR"/>
        </w:rPr>
        <w:sym w:font="Wingdings" w:char="F071"/>
      </w:r>
      <w:r>
        <w:rPr>
          <w:rFonts w:cs="Arial"/>
          <w:szCs w:val="20"/>
          <w:lang w:eastAsia="fr-FR"/>
        </w:rPr>
        <w:t xml:space="preserve"> </w:t>
      </w:r>
      <w:r w:rsidRPr="0085596D">
        <w:rPr>
          <w:rFonts w:cs="Arial"/>
          <w:szCs w:val="20"/>
          <w:lang w:eastAsia="fr-FR"/>
        </w:rPr>
        <w:t>L’achat doit être d’intérêt général pour la structure et ne doit pas répondre à un besoin individuel.</w:t>
      </w:r>
    </w:p>
    <w:p w:rsidR="00EE47E3" w:rsidRDefault="006A6166" w:rsidP="00EE47E3">
      <w:pPr>
        <w:pStyle w:val="Paragraphedeliste"/>
        <w:spacing w:line="240" w:lineRule="auto"/>
        <w:ind w:left="-142" w:right="-141"/>
        <w:contextualSpacing w:val="0"/>
        <w:jc w:val="both"/>
        <w:rPr>
          <w:rFonts w:cs="Arial"/>
          <w:szCs w:val="20"/>
          <w:lang w:eastAsia="fr-FR"/>
        </w:rPr>
      </w:pPr>
      <w:r>
        <w:rPr>
          <w:rFonts w:cs="Arial"/>
          <w:szCs w:val="20"/>
          <w:lang w:eastAsia="fr-FR"/>
        </w:rPr>
        <w:sym w:font="Wingdings" w:char="F071"/>
      </w:r>
      <w:r>
        <w:rPr>
          <w:rFonts w:cs="Arial"/>
          <w:szCs w:val="20"/>
          <w:lang w:eastAsia="fr-FR"/>
        </w:rPr>
        <w:t xml:space="preserve"> La structure </w:t>
      </w:r>
      <w:r w:rsidR="005B40A0">
        <w:rPr>
          <w:rFonts w:cs="Arial"/>
          <w:szCs w:val="20"/>
          <w:lang w:eastAsia="fr-FR"/>
        </w:rPr>
        <w:t>doit s’engager à</w:t>
      </w:r>
      <w:r>
        <w:rPr>
          <w:rFonts w:cs="Arial"/>
          <w:szCs w:val="20"/>
          <w:lang w:eastAsia="fr-FR"/>
        </w:rPr>
        <w:t xml:space="preserve"> rendre accessible le matériel à d’autres assoc</w:t>
      </w:r>
      <w:r w:rsidR="00882F4A">
        <w:rPr>
          <w:rFonts w:cs="Arial"/>
          <w:szCs w:val="20"/>
          <w:lang w:eastAsia="fr-FR"/>
        </w:rPr>
        <w:t xml:space="preserve">iations essonniennes et ce </w:t>
      </w:r>
      <w:r w:rsidR="002239F0">
        <w:rPr>
          <w:rFonts w:cs="Arial"/>
          <w:szCs w:val="20"/>
          <w:lang w:eastAsia="fr-FR"/>
        </w:rPr>
        <w:t>quel que</w:t>
      </w:r>
      <w:r>
        <w:rPr>
          <w:rFonts w:cs="Arial"/>
          <w:szCs w:val="20"/>
          <w:lang w:eastAsia="fr-FR"/>
        </w:rPr>
        <w:t xml:space="preserve"> soit le montant attribué</w:t>
      </w:r>
      <w:r w:rsidRPr="006A6166">
        <w:rPr>
          <w:rFonts w:cs="Arial"/>
          <w:szCs w:val="20"/>
          <w:lang w:eastAsia="fr-FR"/>
        </w:rPr>
        <w:t xml:space="preserve"> </w:t>
      </w:r>
      <w:r w:rsidR="005B40A0">
        <w:rPr>
          <w:rFonts w:cs="Arial"/>
          <w:szCs w:val="20"/>
          <w:lang w:eastAsia="fr-FR"/>
        </w:rPr>
        <w:t>par le Département.</w:t>
      </w:r>
    </w:p>
    <w:p w:rsidR="00EE47E3" w:rsidRDefault="004E1E5D" w:rsidP="00EE47E3">
      <w:pPr>
        <w:pStyle w:val="Paragraphedeliste"/>
        <w:spacing w:line="240" w:lineRule="auto"/>
        <w:ind w:left="-142" w:right="-141"/>
        <w:contextualSpacing w:val="0"/>
        <w:jc w:val="both"/>
      </w:pPr>
      <w:r>
        <w:rPr>
          <w:rFonts w:cs="Arial"/>
          <w:szCs w:val="20"/>
          <w:lang w:eastAsia="fr-FR"/>
        </w:rPr>
        <w:sym w:font="Wingdings" w:char="F071"/>
      </w:r>
      <w:r>
        <w:rPr>
          <w:rFonts w:cs="Arial"/>
          <w:szCs w:val="20"/>
          <w:lang w:eastAsia="fr-FR"/>
        </w:rPr>
        <w:t xml:space="preserve"> </w:t>
      </w:r>
      <w:r w:rsidR="002239F0" w:rsidRPr="00572CC3">
        <w:t>Respecter les obligations fixées par le Département en termes d’affichage et de communication. Conformément au règlement budgétaire et financier de la collectivité, toute structure qui perçoit une aide financière du Conseil départemental doit notamment s’engager à respecter les obligations fixées par le Département en termes d’affichage et de communication. Ainsi, chaque partenaire doit assurer la visibilité du Département sur ses supports d’information, de promotion et de communication. La chartre graphique du logo du Département doit être scrupuleusement respectée dans toutes ses indications</w:t>
      </w:r>
      <w:r w:rsidR="002239F0">
        <w:t xml:space="preserve">. </w:t>
      </w:r>
    </w:p>
    <w:p w:rsidR="002239F0" w:rsidRPr="00EE47E3" w:rsidRDefault="002239F0" w:rsidP="00EE47E3">
      <w:pPr>
        <w:pStyle w:val="Paragraphedeliste"/>
        <w:spacing w:line="240" w:lineRule="auto"/>
        <w:ind w:left="-142" w:right="-141"/>
        <w:contextualSpacing w:val="0"/>
        <w:jc w:val="both"/>
        <w:rPr>
          <w:rFonts w:cs="Arial"/>
          <w:szCs w:val="20"/>
          <w:lang w:eastAsia="fr-FR"/>
        </w:rPr>
      </w:pPr>
      <w:r>
        <w:t>Vous le trouverez en</w:t>
      </w:r>
      <w:r w:rsidRPr="00F6635C">
        <w:rPr>
          <w:rFonts w:cs="Arial"/>
          <w:color w:val="000000"/>
          <w:szCs w:val="24"/>
        </w:rPr>
        <w:t xml:space="preserve"> suivant</w:t>
      </w:r>
      <w:r>
        <w:rPr>
          <w:rFonts w:cs="Arial"/>
          <w:color w:val="000000"/>
          <w:szCs w:val="24"/>
        </w:rPr>
        <w:t xml:space="preserve"> le lien</w:t>
      </w:r>
      <w:r w:rsidRPr="00F6635C">
        <w:rPr>
          <w:rFonts w:cs="Arial"/>
          <w:color w:val="000000"/>
          <w:szCs w:val="24"/>
        </w:rPr>
        <w:t xml:space="preserve"> : </w:t>
      </w:r>
      <w:hyperlink r:id="rId9" w:history="1">
        <w:r w:rsidRPr="008F29F0">
          <w:rPr>
            <w:rFonts w:cs="Arial"/>
            <w:color w:val="0000FF" w:themeColor="hyperlink"/>
            <w:szCs w:val="24"/>
            <w:u w:val="single"/>
          </w:rPr>
          <w:t>http://www.essonne.fr/outils/logos/</w:t>
        </w:r>
      </w:hyperlink>
      <w:r w:rsidRPr="00572CC3">
        <w:t>.</w:t>
      </w:r>
      <w:r w:rsidRPr="002239F0">
        <w:rPr>
          <w:rFonts w:cs="Arial"/>
          <w:color w:val="000000"/>
          <w:szCs w:val="24"/>
        </w:rPr>
        <w:t xml:space="preserve"> </w:t>
      </w:r>
    </w:p>
    <w:p w:rsidR="006A6166" w:rsidRPr="006A6166" w:rsidRDefault="006A6166" w:rsidP="002239F0">
      <w:pPr>
        <w:spacing w:before="360" w:after="240" w:line="240" w:lineRule="auto"/>
        <w:ind w:left="-284" w:right="-141"/>
        <w:jc w:val="both"/>
        <w:rPr>
          <w:rFonts w:cs="Arial"/>
          <w:b/>
          <w:szCs w:val="20"/>
          <w:lang w:eastAsia="fr-FR"/>
        </w:rPr>
      </w:pPr>
      <w:r w:rsidRPr="004E1E5D">
        <w:rPr>
          <w:rFonts w:cs="Arial"/>
          <w:b/>
          <w:szCs w:val="20"/>
          <w:u w:val="single"/>
          <w:lang w:eastAsia="fr-FR"/>
        </w:rPr>
        <w:t>Les modalités de l’aide</w:t>
      </w:r>
      <w:r w:rsidRPr="006A6166">
        <w:rPr>
          <w:rFonts w:cs="Arial"/>
          <w:b/>
          <w:szCs w:val="20"/>
          <w:lang w:eastAsia="fr-FR"/>
        </w:rPr>
        <w:t> :</w:t>
      </w:r>
    </w:p>
    <w:p w:rsidR="00DC48A9" w:rsidRPr="001B4F5B" w:rsidRDefault="00DC48A9" w:rsidP="002239F0">
      <w:pPr>
        <w:pStyle w:val="Paragraphedeliste"/>
        <w:numPr>
          <w:ilvl w:val="0"/>
          <w:numId w:val="17"/>
        </w:numPr>
        <w:spacing w:line="240" w:lineRule="auto"/>
        <w:ind w:left="141" w:right="-141" w:hanging="425"/>
        <w:contextualSpacing w:val="0"/>
        <w:jc w:val="both"/>
        <w:rPr>
          <w:rFonts w:cs="Arial"/>
          <w:b/>
          <w:szCs w:val="20"/>
          <w:lang w:eastAsia="fr-FR"/>
        </w:rPr>
      </w:pPr>
      <w:r w:rsidRPr="001B4F5B">
        <w:rPr>
          <w:rFonts w:cs="Arial"/>
          <w:b/>
          <w:szCs w:val="20"/>
          <w:lang w:eastAsia="fr-FR"/>
        </w:rPr>
        <w:t>Le taux d’intervention du Département est plafonné à 30% du coût total de l’achat</w:t>
      </w:r>
      <w:r>
        <w:rPr>
          <w:rFonts w:cs="Arial"/>
          <w:b/>
          <w:szCs w:val="20"/>
          <w:lang w:eastAsia="fr-FR"/>
        </w:rPr>
        <w:t xml:space="preserve"> (50% pour le matériel spécifique adressé à des sportifs handicapés) et sera plafonnée à 3 000 € (majoration du plafond à 7 000 € </w:t>
      </w:r>
      <w:r w:rsidR="00E22386">
        <w:rPr>
          <w:rFonts w:cs="Arial"/>
          <w:b/>
          <w:szCs w:val="20"/>
          <w:lang w:eastAsia="fr-FR"/>
        </w:rPr>
        <w:t>concernant les acteurs du sport intervenant dans le domaine du handicap)</w:t>
      </w:r>
      <w:r w:rsidRPr="001B4F5B">
        <w:rPr>
          <w:rFonts w:cs="Arial"/>
          <w:b/>
          <w:szCs w:val="20"/>
          <w:lang w:eastAsia="fr-FR"/>
        </w:rPr>
        <w:t xml:space="preserve">. </w:t>
      </w:r>
    </w:p>
    <w:p w:rsidR="00B71B1E" w:rsidRPr="0085596D" w:rsidRDefault="009067B8" w:rsidP="002239F0">
      <w:pPr>
        <w:pStyle w:val="Paragraphedeliste"/>
        <w:numPr>
          <w:ilvl w:val="0"/>
          <w:numId w:val="17"/>
        </w:numPr>
        <w:spacing w:line="240" w:lineRule="auto"/>
        <w:ind w:left="141" w:right="-141" w:hanging="425"/>
        <w:contextualSpacing w:val="0"/>
        <w:jc w:val="both"/>
        <w:rPr>
          <w:rFonts w:cs="Arial"/>
          <w:szCs w:val="20"/>
          <w:lang w:eastAsia="fr-FR"/>
        </w:rPr>
      </w:pPr>
      <w:r w:rsidRPr="0085596D">
        <w:rPr>
          <w:rFonts w:cs="Arial"/>
          <w:szCs w:val="20"/>
          <w:lang w:eastAsia="fr-FR"/>
        </w:rPr>
        <w:t>Les biens consommables, tels que les cartouches d’imprimantes, les balles, les ballons, les volants ainsi que les équipements vestimentaires ne pourront faire l’objet d’un soutien.</w:t>
      </w:r>
    </w:p>
    <w:p w:rsidR="00B71B1E" w:rsidRDefault="009067B8" w:rsidP="002239F0">
      <w:pPr>
        <w:pStyle w:val="Paragraphedeliste"/>
        <w:numPr>
          <w:ilvl w:val="0"/>
          <w:numId w:val="17"/>
        </w:numPr>
        <w:spacing w:line="240" w:lineRule="auto"/>
        <w:ind w:left="141" w:right="-141" w:hanging="425"/>
        <w:contextualSpacing w:val="0"/>
        <w:jc w:val="both"/>
        <w:rPr>
          <w:rFonts w:cs="Arial"/>
          <w:szCs w:val="20"/>
          <w:lang w:eastAsia="fr-FR"/>
        </w:rPr>
      </w:pPr>
      <w:r w:rsidRPr="0085596D">
        <w:rPr>
          <w:rFonts w:cs="Arial"/>
          <w:szCs w:val="20"/>
          <w:lang w:eastAsia="fr-FR"/>
        </w:rPr>
        <w:t xml:space="preserve">Le plan de financement finalisé est indispensable à l’instruction du dossier et doit préciser l’ensemble des </w:t>
      </w:r>
      <w:proofErr w:type="spellStart"/>
      <w:r w:rsidRPr="0085596D">
        <w:rPr>
          <w:rFonts w:cs="Arial"/>
          <w:szCs w:val="20"/>
          <w:lang w:eastAsia="fr-FR"/>
        </w:rPr>
        <w:t>co</w:t>
      </w:r>
      <w:proofErr w:type="spellEnd"/>
      <w:r w:rsidR="002239F0">
        <w:rPr>
          <w:rFonts w:cs="Arial"/>
          <w:szCs w:val="20"/>
          <w:lang w:eastAsia="fr-FR"/>
        </w:rPr>
        <w:t>-</w:t>
      </w:r>
      <w:r w:rsidRPr="0085596D">
        <w:rPr>
          <w:rFonts w:cs="Arial"/>
          <w:szCs w:val="20"/>
          <w:lang w:eastAsia="fr-FR"/>
        </w:rPr>
        <w:t>financeurs (collectivités, fédérations, partenaires privés etc.).</w:t>
      </w:r>
    </w:p>
    <w:p w:rsidR="00DC48A9" w:rsidRPr="0085596D" w:rsidRDefault="00DC48A9" w:rsidP="002239F0">
      <w:pPr>
        <w:pStyle w:val="Paragraphedeliste"/>
        <w:numPr>
          <w:ilvl w:val="0"/>
          <w:numId w:val="17"/>
        </w:numPr>
        <w:spacing w:line="240" w:lineRule="auto"/>
        <w:ind w:left="141" w:right="-141" w:hanging="425"/>
        <w:contextualSpacing w:val="0"/>
        <w:jc w:val="both"/>
        <w:rPr>
          <w:rFonts w:cs="Arial"/>
          <w:szCs w:val="20"/>
          <w:lang w:eastAsia="fr-FR"/>
        </w:rPr>
      </w:pPr>
      <w:r>
        <w:rPr>
          <w:rFonts w:cs="Arial"/>
          <w:szCs w:val="20"/>
          <w:lang w:eastAsia="fr-FR"/>
        </w:rPr>
        <w:t>L’aide du Département peut-être conditionnée par le soutien de la collectivité locale de référence (commune, établissement public de coopération intercommunale).</w:t>
      </w:r>
    </w:p>
    <w:p w:rsidR="00B71B1E" w:rsidRPr="0085596D" w:rsidRDefault="009067B8" w:rsidP="002239F0">
      <w:pPr>
        <w:pStyle w:val="Paragraphedeliste"/>
        <w:numPr>
          <w:ilvl w:val="0"/>
          <w:numId w:val="17"/>
        </w:numPr>
        <w:spacing w:line="240" w:lineRule="auto"/>
        <w:ind w:left="141" w:right="-141" w:hanging="425"/>
        <w:contextualSpacing w:val="0"/>
        <w:jc w:val="both"/>
        <w:rPr>
          <w:rFonts w:cs="Arial"/>
          <w:szCs w:val="20"/>
          <w:lang w:eastAsia="fr-FR"/>
        </w:rPr>
      </w:pPr>
      <w:r w:rsidRPr="0085596D">
        <w:rPr>
          <w:rFonts w:cs="Arial"/>
          <w:szCs w:val="20"/>
          <w:lang w:eastAsia="fr-FR"/>
        </w:rPr>
        <w:t>Les projets d’achat mutualisés entre plusieurs structures feront l’objet d’une étude particulière</w:t>
      </w:r>
      <w:r w:rsidR="00B71B1E" w:rsidRPr="0085596D">
        <w:rPr>
          <w:rFonts w:cs="Arial"/>
          <w:szCs w:val="20"/>
          <w:lang w:eastAsia="fr-FR"/>
        </w:rPr>
        <w:t xml:space="preserve"> qui conditionnera le soutien d</w:t>
      </w:r>
      <w:r w:rsidRPr="0085596D">
        <w:rPr>
          <w:rFonts w:cs="Arial"/>
          <w:szCs w:val="20"/>
          <w:lang w:eastAsia="fr-FR"/>
        </w:rPr>
        <w:t>épartemental.</w:t>
      </w:r>
    </w:p>
    <w:p w:rsidR="00B71B1E" w:rsidRPr="0085596D" w:rsidRDefault="009067B8" w:rsidP="002239F0">
      <w:pPr>
        <w:pStyle w:val="Paragraphedeliste"/>
        <w:numPr>
          <w:ilvl w:val="0"/>
          <w:numId w:val="17"/>
        </w:numPr>
        <w:spacing w:line="240" w:lineRule="auto"/>
        <w:ind w:left="141" w:right="-141" w:hanging="425"/>
        <w:contextualSpacing w:val="0"/>
        <w:jc w:val="both"/>
        <w:rPr>
          <w:rFonts w:cs="Arial"/>
          <w:szCs w:val="20"/>
          <w:lang w:eastAsia="fr-FR"/>
        </w:rPr>
      </w:pPr>
      <w:r w:rsidRPr="0085596D">
        <w:rPr>
          <w:rFonts w:cs="Arial"/>
          <w:szCs w:val="20"/>
          <w:lang w:eastAsia="fr-FR"/>
        </w:rPr>
        <w:t>La main d’œuvre, les options et les frais d’immatriculation d’un véhicule, les frais de gestion et de transport, les travaux etc., sont soustraits du montant du devis.</w:t>
      </w:r>
    </w:p>
    <w:p w:rsidR="00B71B1E" w:rsidRPr="0085596D" w:rsidRDefault="009067B8" w:rsidP="002239F0">
      <w:pPr>
        <w:pStyle w:val="Paragraphedeliste"/>
        <w:numPr>
          <w:ilvl w:val="0"/>
          <w:numId w:val="17"/>
        </w:numPr>
        <w:spacing w:line="240" w:lineRule="auto"/>
        <w:ind w:left="141" w:right="-141" w:hanging="425"/>
        <w:contextualSpacing w:val="0"/>
        <w:jc w:val="both"/>
        <w:rPr>
          <w:rFonts w:cs="Arial"/>
          <w:szCs w:val="20"/>
          <w:lang w:eastAsia="fr-FR"/>
        </w:rPr>
      </w:pPr>
      <w:r w:rsidRPr="0085596D">
        <w:rPr>
          <w:rFonts w:cs="Arial"/>
          <w:szCs w:val="20"/>
          <w:lang w:eastAsia="fr-FR"/>
        </w:rPr>
        <w:t>Les demandes concernant l’amélioration d’un équipement communal ne pourront faire l’objet d’un soutien (les panneaux de basket-ball ou les panneaux d’affichage fixes etc.).</w:t>
      </w:r>
    </w:p>
    <w:p w:rsidR="00B71B1E" w:rsidRPr="0085596D" w:rsidRDefault="009067B8" w:rsidP="002239F0">
      <w:pPr>
        <w:pStyle w:val="Paragraphedeliste"/>
        <w:numPr>
          <w:ilvl w:val="0"/>
          <w:numId w:val="17"/>
        </w:numPr>
        <w:spacing w:line="240" w:lineRule="auto"/>
        <w:ind w:left="141" w:right="-141" w:hanging="425"/>
        <w:contextualSpacing w:val="0"/>
        <w:jc w:val="both"/>
        <w:rPr>
          <w:rFonts w:cs="Arial"/>
          <w:szCs w:val="20"/>
          <w:lang w:eastAsia="fr-FR"/>
        </w:rPr>
      </w:pPr>
      <w:r w:rsidRPr="0085596D">
        <w:rPr>
          <w:rFonts w:cs="Arial"/>
          <w:szCs w:val="20"/>
          <w:lang w:eastAsia="fr-FR"/>
        </w:rPr>
        <w:t>L</w:t>
      </w:r>
      <w:r w:rsidR="00B71B1E" w:rsidRPr="0085596D">
        <w:rPr>
          <w:rFonts w:cs="Arial"/>
          <w:szCs w:val="20"/>
          <w:lang w:eastAsia="fr-FR"/>
        </w:rPr>
        <w:t>a structure</w:t>
      </w:r>
      <w:r w:rsidRPr="0085596D">
        <w:rPr>
          <w:rFonts w:cs="Arial"/>
          <w:szCs w:val="20"/>
          <w:lang w:eastAsia="fr-FR"/>
        </w:rPr>
        <w:t xml:space="preserve"> ne peut formuler qu’une seule demande par an dans le cadre de ce dispositif.</w:t>
      </w:r>
    </w:p>
    <w:p w:rsidR="009067B8" w:rsidRPr="0085596D" w:rsidRDefault="009067B8" w:rsidP="002239F0">
      <w:pPr>
        <w:pStyle w:val="Paragraphedeliste"/>
        <w:numPr>
          <w:ilvl w:val="0"/>
          <w:numId w:val="17"/>
        </w:numPr>
        <w:spacing w:before="120" w:after="240" w:line="240" w:lineRule="auto"/>
        <w:ind w:left="141" w:right="-141" w:hanging="425"/>
        <w:contextualSpacing w:val="0"/>
        <w:jc w:val="both"/>
        <w:rPr>
          <w:rFonts w:cs="Arial"/>
          <w:szCs w:val="20"/>
          <w:lang w:eastAsia="fr-FR"/>
        </w:rPr>
      </w:pPr>
      <w:r w:rsidRPr="0085596D">
        <w:rPr>
          <w:rFonts w:cs="Arial"/>
          <w:szCs w:val="20"/>
          <w:lang w:eastAsia="fr-FR"/>
        </w:rPr>
        <w:t xml:space="preserve">L’achat doit être effectué </w:t>
      </w:r>
      <w:r w:rsidR="006A6166">
        <w:rPr>
          <w:rFonts w:cs="Arial"/>
          <w:szCs w:val="20"/>
          <w:lang w:eastAsia="fr-FR"/>
        </w:rPr>
        <w:t>dans les 12 mois suivant</w:t>
      </w:r>
      <w:r w:rsidRPr="0085596D">
        <w:rPr>
          <w:rFonts w:cs="Arial"/>
          <w:szCs w:val="20"/>
          <w:lang w:eastAsia="fr-FR"/>
        </w:rPr>
        <w:t xml:space="preserve"> la date du vote en commission permanente, la facture doit donc être postérieure </w:t>
      </w:r>
      <w:r w:rsidR="00B71B1E" w:rsidRPr="0085596D">
        <w:rPr>
          <w:rFonts w:cs="Arial"/>
          <w:szCs w:val="20"/>
          <w:lang w:eastAsia="fr-FR"/>
        </w:rPr>
        <w:t>à cette date</w:t>
      </w:r>
      <w:r w:rsidRPr="0085596D">
        <w:rPr>
          <w:rFonts w:cs="Arial"/>
          <w:szCs w:val="20"/>
          <w:lang w:eastAsia="fr-FR"/>
        </w:rPr>
        <w:t xml:space="preserve"> (</w:t>
      </w:r>
      <w:r w:rsidR="004E1E5D">
        <w:rPr>
          <w:rFonts w:cs="Arial"/>
          <w:szCs w:val="20"/>
          <w:lang w:eastAsia="fr-FR"/>
        </w:rPr>
        <w:t>le montant attribué pourra être réajusté en fonction des dépenses réelles conformément au taux d’intervention indiqué dans le courrier de notification</w:t>
      </w:r>
      <w:r w:rsidRPr="0085596D">
        <w:rPr>
          <w:rFonts w:cs="Arial"/>
          <w:szCs w:val="20"/>
          <w:lang w:eastAsia="fr-FR"/>
        </w:rPr>
        <w:t>).</w:t>
      </w:r>
    </w:p>
    <w:p w:rsidR="00882F4A" w:rsidRPr="002239F0" w:rsidRDefault="0030466D" w:rsidP="00B507BD">
      <w:pPr>
        <w:pStyle w:val="Paragraphedeliste"/>
        <w:spacing w:before="480" w:after="0" w:line="240" w:lineRule="auto"/>
        <w:ind w:left="-284" w:right="-141"/>
        <w:jc w:val="both"/>
        <w:rPr>
          <w:rFonts w:cs="Arial"/>
          <w:b/>
          <w:szCs w:val="20"/>
          <w:lang w:eastAsia="fr-FR"/>
        </w:rPr>
      </w:pPr>
      <w:r>
        <w:rPr>
          <w:rFonts w:cs="Arial"/>
          <w:b/>
          <w:szCs w:val="20"/>
          <w:u w:val="single"/>
          <w:lang w:eastAsia="fr-FR"/>
        </w:rPr>
        <w:t xml:space="preserve">Document à </w:t>
      </w:r>
      <w:r w:rsidR="002239F0">
        <w:rPr>
          <w:rFonts w:cs="Arial"/>
          <w:b/>
          <w:szCs w:val="20"/>
          <w:u w:val="single"/>
          <w:lang w:eastAsia="fr-FR"/>
        </w:rPr>
        <w:t>joindre à votre demande</w:t>
      </w:r>
      <w:r w:rsidRPr="0030466D">
        <w:rPr>
          <w:rFonts w:cs="Arial"/>
          <w:b/>
          <w:szCs w:val="20"/>
          <w:lang w:eastAsia="fr-FR"/>
        </w:rPr>
        <w:t> :</w:t>
      </w:r>
      <w:r w:rsidR="00B507BD">
        <w:rPr>
          <w:rFonts w:cs="Arial"/>
          <w:b/>
          <w:szCs w:val="20"/>
          <w:lang w:eastAsia="fr-FR"/>
        </w:rPr>
        <w:t xml:space="preserve"> d</w:t>
      </w:r>
      <w:r w:rsidRPr="002239F0">
        <w:rPr>
          <w:rFonts w:cs="Arial"/>
          <w:b/>
          <w:szCs w:val="20"/>
          <w:lang w:eastAsia="fr-FR"/>
        </w:rPr>
        <w:t>evis</w:t>
      </w:r>
      <w:r w:rsidR="00882F4A" w:rsidRPr="002239F0">
        <w:rPr>
          <w:rFonts w:cs="Arial"/>
          <w:b/>
          <w:szCs w:val="20"/>
          <w:lang w:eastAsia="fr-FR"/>
        </w:rPr>
        <w:t xml:space="preserve"> détaillé au nom de la structure.</w:t>
      </w:r>
    </w:p>
    <w:p w:rsidR="00B71B1E" w:rsidRDefault="00B71B1E" w:rsidP="00B71B1E">
      <w:pPr>
        <w:spacing w:line="240" w:lineRule="auto"/>
        <w:ind w:right="-284"/>
        <w:jc w:val="both"/>
        <w:rPr>
          <w:rFonts w:cs="Arial"/>
          <w:sz w:val="24"/>
          <w:szCs w:val="24"/>
          <w:lang w:eastAsia="fr-FR"/>
        </w:rPr>
      </w:pPr>
    </w:p>
    <w:tbl>
      <w:tblPr>
        <w:tblStyle w:val="Grilledutableau1"/>
        <w:tblW w:w="10632" w:type="dxa"/>
        <w:tblInd w:w="-601" w:type="dxa"/>
        <w:tblLayout w:type="fixed"/>
        <w:tblLook w:val="04A0" w:firstRow="1" w:lastRow="0" w:firstColumn="1" w:lastColumn="0" w:noHBand="0" w:noVBand="1"/>
      </w:tblPr>
      <w:tblGrid>
        <w:gridCol w:w="2694"/>
        <w:gridCol w:w="7938"/>
      </w:tblGrid>
      <w:tr w:rsidR="00B71B1E" w:rsidRPr="00EF1AA6" w:rsidTr="00A60FB9">
        <w:tc>
          <w:tcPr>
            <w:tcW w:w="10632" w:type="dxa"/>
            <w:gridSpan w:val="2"/>
            <w:shd w:val="clear" w:color="auto" w:fill="6ABAD0"/>
            <w:vAlign w:val="center"/>
          </w:tcPr>
          <w:p w:rsidR="00B71B1E" w:rsidRPr="0085596D" w:rsidRDefault="0030466D" w:rsidP="0085596D">
            <w:pPr>
              <w:spacing w:before="120" w:after="120"/>
              <w:jc w:val="center"/>
              <w:rPr>
                <w:rFonts w:cs="Arial"/>
                <w:b/>
                <w:bCs/>
                <w:sz w:val="24"/>
                <w:szCs w:val="24"/>
                <w:lang w:eastAsia="fr-FR"/>
              </w:rPr>
            </w:pPr>
            <w:r>
              <w:rPr>
                <w:rFonts w:cs="Arial"/>
                <w:b/>
                <w:bCs/>
                <w:sz w:val="24"/>
                <w:szCs w:val="24"/>
                <w:lang w:eastAsia="fr-FR"/>
              </w:rPr>
              <w:lastRenderedPageBreak/>
              <w:t xml:space="preserve">SOUTIEN EN </w:t>
            </w:r>
            <w:r w:rsidR="00B71B1E" w:rsidRPr="0085596D">
              <w:rPr>
                <w:rFonts w:cs="Arial"/>
                <w:b/>
                <w:bCs/>
                <w:sz w:val="24"/>
                <w:szCs w:val="24"/>
                <w:lang w:eastAsia="fr-FR"/>
              </w:rPr>
              <w:t>INVESTISSEMENT</w:t>
            </w:r>
          </w:p>
        </w:tc>
      </w:tr>
      <w:tr w:rsidR="005D0114" w:rsidRPr="0085596D" w:rsidTr="002239F0">
        <w:trPr>
          <w:trHeight w:val="1883"/>
        </w:trPr>
        <w:tc>
          <w:tcPr>
            <w:tcW w:w="2694" w:type="dxa"/>
            <w:shd w:val="clear" w:color="auto" w:fill="AFFFFF"/>
            <w:vAlign w:val="center"/>
          </w:tcPr>
          <w:p w:rsidR="005D0114" w:rsidRPr="0085596D" w:rsidRDefault="005D0114" w:rsidP="00967060">
            <w:pPr>
              <w:spacing w:before="240"/>
              <w:rPr>
                <w:rFonts w:cs="Arial"/>
                <w:b/>
                <w:bCs/>
                <w:szCs w:val="20"/>
              </w:rPr>
            </w:pPr>
            <w:r w:rsidRPr="0085596D">
              <w:rPr>
                <w:rFonts w:cs="Arial"/>
                <w:b/>
                <w:bCs/>
                <w:szCs w:val="20"/>
              </w:rPr>
              <w:t>R</w:t>
            </w:r>
            <w:r w:rsidR="009B0CCB" w:rsidRPr="0085596D">
              <w:rPr>
                <w:rFonts w:cs="Arial"/>
                <w:b/>
                <w:bCs/>
                <w:szCs w:val="20"/>
              </w:rPr>
              <w:t>esponsable du projet</w:t>
            </w:r>
          </w:p>
        </w:tc>
        <w:tc>
          <w:tcPr>
            <w:tcW w:w="7938" w:type="dxa"/>
          </w:tcPr>
          <w:p w:rsidR="005D0114" w:rsidRPr="0085596D" w:rsidRDefault="005D0114" w:rsidP="005D0114">
            <w:pPr>
              <w:spacing w:before="240" w:line="360" w:lineRule="auto"/>
              <w:rPr>
                <w:rFonts w:cs="Arial"/>
                <w:b/>
                <w:bCs/>
                <w:szCs w:val="20"/>
                <w:lang w:eastAsia="fr-FR"/>
              </w:rPr>
            </w:pPr>
            <w:r w:rsidRPr="0085596D">
              <w:rPr>
                <w:rFonts w:cs="Arial"/>
                <w:b/>
                <w:bCs/>
                <w:szCs w:val="20"/>
                <w:lang w:eastAsia="fr-FR"/>
              </w:rPr>
              <w:t xml:space="preserve">Nom : </w:t>
            </w:r>
          </w:p>
          <w:p w:rsidR="005D0114" w:rsidRPr="0085596D" w:rsidRDefault="005D0114" w:rsidP="005D0114">
            <w:pPr>
              <w:spacing w:before="240" w:line="360" w:lineRule="auto"/>
              <w:contextualSpacing/>
              <w:rPr>
                <w:rFonts w:cs="Arial"/>
                <w:b/>
                <w:bCs/>
                <w:szCs w:val="20"/>
                <w:lang w:eastAsia="fr-FR"/>
              </w:rPr>
            </w:pPr>
            <w:r w:rsidRPr="0085596D">
              <w:rPr>
                <w:rFonts w:cs="Arial"/>
                <w:b/>
                <w:bCs/>
                <w:szCs w:val="20"/>
                <w:lang w:eastAsia="fr-FR"/>
              </w:rPr>
              <w:t xml:space="preserve">Prénom : </w:t>
            </w:r>
          </w:p>
          <w:p w:rsidR="005D0114" w:rsidRPr="0085596D" w:rsidRDefault="005D0114" w:rsidP="005D0114">
            <w:pPr>
              <w:spacing w:before="240" w:line="360" w:lineRule="auto"/>
              <w:contextualSpacing/>
              <w:rPr>
                <w:rFonts w:cs="Arial"/>
                <w:b/>
                <w:bCs/>
                <w:szCs w:val="20"/>
                <w:lang w:eastAsia="fr-FR"/>
              </w:rPr>
            </w:pPr>
            <w:r w:rsidRPr="0085596D">
              <w:rPr>
                <w:rFonts w:cs="Arial"/>
                <w:b/>
                <w:bCs/>
                <w:szCs w:val="20"/>
                <w:lang w:eastAsia="fr-FR"/>
              </w:rPr>
              <w:t>Téléphone :</w:t>
            </w:r>
          </w:p>
          <w:p w:rsidR="005D0114" w:rsidRPr="0085596D" w:rsidRDefault="005D0114" w:rsidP="005D0114">
            <w:pPr>
              <w:spacing w:before="240" w:line="360" w:lineRule="auto"/>
              <w:contextualSpacing/>
              <w:rPr>
                <w:rFonts w:cs="Arial"/>
                <w:b/>
                <w:bCs/>
                <w:szCs w:val="20"/>
                <w:lang w:eastAsia="fr-FR"/>
              </w:rPr>
            </w:pPr>
            <w:r w:rsidRPr="0085596D">
              <w:rPr>
                <w:rFonts w:cs="Arial"/>
                <w:b/>
                <w:bCs/>
                <w:szCs w:val="20"/>
                <w:lang w:eastAsia="fr-FR"/>
              </w:rPr>
              <w:t>Courriel :</w:t>
            </w:r>
          </w:p>
        </w:tc>
      </w:tr>
      <w:tr w:rsidR="00B71B1E" w:rsidRPr="0085596D" w:rsidTr="00A60FB9">
        <w:trPr>
          <w:trHeight w:val="2237"/>
        </w:trPr>
        <w:tc>
          <w:tcPr>
            <w:tcW w:w="2694" w:type="dxa"/>
            <w:shd w:val="clear" w:color="auto" w:fill="AFFFFF"/>
            <w:vAlign w:val="center"/>
          </w:tcPr>
          <w:p w:rsidR="00B71B1E" w:rsidRPr="0085596D" w:rsidRDefault="00B71B1E" w:rsidP="00967060">
            <w:pPr>
              <w:spacing w:before="240"/>
              <w:rPr>
                <w:rFonts w:cs="Arial"/>
                <w:b/>
                <w:bCs/>
                <w:szCs w:val="20"/>
              </w:rPr>
            </w:pPr>
            <w:r w:rsidRPr="0085596D">
              <w:rPr>
                <w:rFonts w:cs="Arial"/>
                <w:b/>
                <w:bCs/>
                <w:szCs w:val="20"/>
              </w:rPr>
              <w:t>D</w:t>
            </w:r>
            <w:r w:rsidR="009B0CCB">
              <w:rPr>
                <w:rFonts w:cs="Arial"/>
                <w:b/>
                <w:bCs/>
                <w:szCs w:val="20"/>
              </w:rPr>
              <w:t>escription du maté</w:t>
            </w:r>
            <w:r w:rsidR="009B0CCB" w:rsidRPr="0085596D">
              <w:rPr>
                <w:rFonts w:cs="Arial"/>
                <w:b/>
                <w:bCs/>
                <w:szCs w:val="20"/>
              </w:rPr>
              <w:t xml:space="preserve">riel </w:t>
            </w:r>
            <w:r w:rsidRPr="0085596D">
              <w:rPr>
                <w:rFonts w:cs="Arial"/>
                <w:b/>
                <w:bCs/>
                <w:szCs w:val="20"/>
              </w:rPr>
              <w:t>/ E</w:t>
            </w:r>
            <w:r w:rsidR="009B0CCB" w:rsidRPr="0085596D">
              <w:rPr>
                <w:rFonts w:cs="Arial"/>
                <w:b/>
                <w:bCs/>
                <w:szCs w:val="20"/>
              </w:rPr>
              <w:t>quipement</w:t>
            </w:r>
            <w:r w:rsidR="009B0CCB">
              <w:rPr>
                <w:rFonts w:cs="Arial"/>
                <w:b/>
                <w:bCs/>
                <w:szCs w:val="20"/>
              </w:rPr>
              <w:t xml:space="preserve"> que la structure souhaite acqué</w:t>
            </w:r>
            <w:r w:rsidR="009B0CCB" w:rsidRPr="0085596D">
              <w:rPr>
                <w:rFonts w:cs="Arial"/>
                <w:b/>
                <w:bCs/>
                <w:szCs w:val="20"/>
              </w:rPr>
              <w:t>rir</w:t>
            </w:r>
            <w:r w:rsidRPr="0085596D">
              <w:rPr>
                <w:rFonts w:cs="Arial"/>
                <w:b/>
                <w:bCs/>
                <w:szCs w:val="20"/>
              </w:rPr>
              <w:br/>
            </w:r>
          </w:p>
        </w:tc>
        <w:tc>
          <w:tcPr>
            <w:tcW w:w="7938" w:type="dxa"/>
          </w:tcPr>
          <w:p w:rsidR="00B71B1E" w:rsidRPr="0085596D" w:rsidRDefault="00B71B1E" w:rsidP="003716B8">
            <w:pPr>
              <w:spacing w:before="240"/>
              <w:rPr>
                <w:rFonts w:cs="Arial"/>
                <w:b/>
                <w:bCs/>
                <w:szCs w:val="20"/>
                <w:lang w:eastAsia="fr-FR"/>
              </w:rPr>
            </w:pPr>
          </w:p>
        </w:tc>
      </w:tr>
      <w:tr w:rsidR="00B71B1E" w:rsidRPr="0085596D" w:rsidTr="00896363">
        <w:trPr>
          <w:trHeight w:val="3384"/>
        </w:trPr>
        <w:tc>
          <w:tcPr>
            <w:tcW w:w="2694" w:type="dxa"/>
            <w:shd w:val="clear" w:color="auto" w:fill="AFFFFF"/>
            <w:vAlign w:val="center"/>
          </w:tcPr>
          <w:p w:rsidR="00B71B1E" w:rsidRPr="0085596D" w:rsidRDefault="00B71B1E" w:rsidP="00967060">
            <w:pPr>
              <w:spacing w:before="240"/>
              <w:rPr>
                <w:rFonts w:cs="Arial"/>
                <w:b/>
                <w:bCs/>
                <w:szCs w:val="20"/>
                <w:lang w:eastAsia="fr-FR"/>
              </w:rPr>
            </w:pPr>
            <w:r w:rsidRPr="0085596D">
              <w:rPr>
                <w:rFonts w:cs="Arial"/>
                <w:b/>
                <w:bCs/>
                <w:szCs w:val="20"/>
              </w:rPr>
              <w:t>D</w:t>
            </w:r>
            <w:r w:rsidR="009B0CCB">
              <w:rPr>
                <w:rFonts w:cs="Arial"/>
                <w:b/>
                <w:bCs/>
                <w:szCs w:val="20"/>
              </w:rPr>
              <w:t>escription du projet li</w:t>
            </w:r>
            <w:r w:rsidR="000A6FBA">
              <w:rPr>
                <w:rFonts w:cs="Arial"/>
                <w:b/>
                <w:bCs/>
                <w:szCs w:val="20"/>
              </w:rPr>
              <w:t>é</w:t>
            </w:r>
            <w:r w:rsidR="009B0CCB">
              <w:rPr>
                <w:rFonts w:cs="Arial"/>
                <w:b/>
                <w:bCs/>
                <w:szCs w:val="20"/>
              </w:rPr>
              <w:t xml:space="preserve"> à</w:t>
            </w:r>
            <w:r w:rsidR="009B0CCB" w:rsidRPr="0085596D">
              <w:rPr>
                <w:rFonts w:cs="Arial"/>
                <w:b/>
                <w:bCs/>
                <w:szCs w:val="20"/>
              </w:rPr>
              <w:t xml:space="preserve"> cet investissement</w:t>
            </w:r>
            <w:r w:rsidR="009B0CCB" w:rsidRPr="0085596D">
              <w:rPr>
                <w:rFonts w:cs="Arial"/>
                <w:szCs w:val="20"/>
              </w:rPr>
              <w:t xml:space="preserve"> </w:t>
            </w:r>
            <w:r w:rsidR="0085596D">
              <w:rPr>
                <w:rFonts w:cs="Arial"/>
                <w:szCs w:val="20"/>
              </w:rPr>
              <w:br/>
            </w:r>
            <w:r w:rsidRPr="00D1057D">
              <w:rPr>
                <w:rFonts w:cs="Arial"/>
                <w:szCs w:val="20"/>
              </w:rPr>
              <w:t>(</w:t>
            </w:r>
            <w:r w:rsidRPr="00D1057D">
              <w:rPr>
                <w:rFonts w:cs="Arial"/>
                <w:iCs/>
                <w:szCs w:val="20"/>
              </w:rPr>
              <w:t>en quoi l’acquisition de ce matériel / équipement permettra la réalisation du projet ?</w:t>
            </w:r>
            <w:r w:rsidR="00916D8E">
              <w:rPr>
                <w:rFonts w:cs="Arial"/>
                <w:iCs/>
                <w:szCs w:val="20"/>
              </w:rPr>
              <w:t xml:space="preserve"> et public ciblé</w:t>
            </w:r>
            <w:r w:rsidRPr="00D1057D">
              <w:rPr>
                <w:rFonts w:cs="Arial"/>
                <w:iCs/>
                <w:szCs w:val="20"/>
              </w:rPr>
              <w:t>)</w:t>
            </w:r>
          </w:p>
        </w:tc>
        <w:tc>
          <w:tcPr>
            <w:tcW w:w="7938" w:type="dxa"/>
          </w:tcPr>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092500">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p w:rsidR="00B71B1E" w:rsidRPr="0085596D" w:rsidRDefault="00B71B1E" w:rsidP="003716B8">
            <w:pPr>
              <w:jc w:val="center"/>
              <w:rPr>
                <w:rFonts w:cs="Arial"/>
                <w:b/>
                <w:bCs/>
                <w:szCs w:val="20"/>
                <w:lang w:eastAsia="fr-FR"/>
              </w:rPr>
            </w:pPr>
          </w:p>
        </w:tc>
      </w:tr>
      <w:tr w:rsidR="00B71B1E" w:rsidRPr="0085596D" w:rsidTr="00A60FB9">
        <w:trPr>
          <w:trHeight w:val="5573"/>
        </w:trPr>
        <w:tc>
          <w:tcPr>
            <w:tcW w:w="2694" w:type="dxa"/>
            <w:shd w:val="clear" w:color="auto" w:fill="AFFFFF"/>
            <w:vAlign w:val="center"/>
          </w:tcPr>
          <w:p w:rsidR="00B71B1E" w:rsidRPr="0085596D" w:rsidRDefault="00B71B1E" w:rsidP="00967060">
            <w:pPr>
              <w:spacing w:before="240"/>
              <w:rPr>
                <w:rFonts w:cs="Arial"/>
                <w:b/>
                <w:bCs/>
                <w:szCs w:val="20"/>
                <w:lang w:eastAsia="fr-FR"/>
              </w:rPr>
            </w:pPr>
            <w:r w:rsidRPr="0085596D">
              <w:rPr>
                <w:rFonts w:cs="Arial"/>
                <w:b/>
                <w:bCs/>
                <w:szCs w:val="20"/>
                <w:lang w:eastAsia="fr-FR"/>
              </w:rPr>
              <w:t>F</w:t>
            </w:r>
            <w:r w:rsidR="009B0CCB">
              <w:rPr>
                <w:rFonts w:cs="Arial"/>
                <w:b/>
                <w:bCs/>
                <w:szCs w:val="20"/>
                <w:lang w:eastAsia="fr-FR"/>
              </w:rPr>
              <w:t>inancement pré</w:t>
            </w:r>
            <w:r w:rsidR="009B0CCB" w:rsidRPr="0085596D">
              <w:rPr>
                <w:rFonts w:cs="Arial"/>
                <w:b/>
                <w:bCs/>
                <w:szCs w:val="20"/>
                <w:lang w:eastAsia="fr-FR"/>
              </w:rPr>
              <w:t>vis</w:t>
            </w:r>
            <w:r w:rsidR="009B0CCB">
              <w:rPr>
                <w:rFonts w:cs="Arial"/>
                <w:b/>
                <w:bCs/>
                <w:szCs w:val="20"/>
                <w:lang w:eastAsia="fr-FR"/>
              </w:rPr>
              <w:t>i</w:t>
            </w:r>
            <w:r w:rsidR="009B0CCB" w:rsidRPr="0085596D">
              <w:rPr>
                <w:rFonts w:cs="Arial"/>
                <w:b/>
                <w:bCs/>
                <w:szCs w:val="20"/>
                <w:lang w:eastAsia="fr-FR"/>
              </w:rPr>
              <w:t>onnel de l’investissement</w:t>
            </w:r>
            <w:r w:rsidRPr="0085596D">
              <w:rPr>
                <w:rFonts w:cs="Arial"/>
                <w:b/>
                <w:bCs/>
                <w:szCs w:val="20"/>
                <w:lang w:eastAsia="fr-FR"/>
              </w:rPr>
              <w:br/>
            </w:r>
          </w:p>
        </w:tc>
        <w:tc>
          <w:tcPr>
            <w:tcW w:w="7938" w:type="dxa"/>
          </w:tcPr>
          <w:p w:rsidR="00B71B1E" w:rsidRPr="0085596D" w:rsidRDefault="00B71B1E" w:rsidP="003716B8">
            <w:pPr>
              <w:spacing w:before="240"/>
              <w:rPr>
                <w:rFonts w:cs="Arial"/>
                <w:b/>
                <w:bCs/>
                <w:szCs w:val="20"/>
                <w:lang w:eastAsia="fr-FR"/>
              </w:rPr>
            </w:pPr>
          </w:p>
          <w:tbl>
            <w:tblPr>
              <w:tblStyle w:val="Grilledutableau"/>
              <w:tblW w:w="7688" w:type="dxa"/>
              <w:jc w:val="center"/>
              <w:tblLayout w:type="fixed"/>
              <w:tblLook w:val="01E0" w:firstRow="1" w:lastRow="1" w:firstColumn="1" w:lastColumn="1" w:noHBand="0" w:noVBand="0"/>
            </w:tblPr>
            <w:tblGrid>
              <w:gridCol w:w="4286"/>
              <w:gridCol w:w="3402"/>
            </w:tblGrid>
            <w:tr w:rsidR="00092500" w:rsidRPr="0085596D" w:rsidTr="00967060">
              <w:trPr>
                <w:trHeight w:val="502"/>
                <w:jc w:val="center"/>
              </w:trPr>
              <w:tc>
                <w:tcPr>
                  <w:tcW w:w="4286" w:type="dxa"/>
                  <w:tcBorders>
                    <w:top w:val="single" w:sz="4" w:space="0" w:color="auto"/>
                    <w:left w:val="single" w:sz="4" w:space="0" w:color="auto"/>
                    <w:bottom w:val="single" w:sz="4" w:space="0" w:color="auto"/>
                    <w:right w:val="single" w:sz="4" w:space="0" w:color="auto"/>
                  </w:tcBorders>
                  <w:shd w:val="clear" w:color="auto" w:fill="6ABAD0"/>
                  <w:vAlign w:val="center"/>
                </w:tcPr>
                <w:p w:rsidR="00137D4B" w:rsidRPr="0085596D" w:rsidRDefault="00137D4B" w:rsidP="003716B8">
                  <w:pPr>
                    <w:jc w:val="center"/>
                    <w:outlineLvl w:val="0"/>
                    <w:rPr>
                      <w:rFonts w:cs="Arial"/>
                      <w:b/>
                      <w:bCs/>
                      <w:szCs w:val="20"/>
                    </w:rPr>
                  </w:pPr>
                  <w:r w:rsidRPr="0085596D">
                    <w:rPr>
                      <w:rFonts w:cs="Arial"/>
                      <w:b/>
                      <w:bCs/>
                      <w:szCs w:val="20"/>
                    </w:rPr>
                    <w:t>NATURE DU FINANCEMENT</w:t>
                  </w:r>
                </w:p>
              </w:tc>
              <w:tc>
                <w:tcPr>
                  <w:tcW w:w="3402" w:type="dxa"/>
                  <w:tcBorders>
                    <w:top w:val="single" w:sz="4" w:space="0" w:color="auto"/>
                    <w:left w:val="single" w:sz="4" w:space="0" w:color="auto"/>
                    <w:bottom w:val="single" w:sz="4" w:space="0" w:color="auto"/>
                    <w:right w:val="single" w:sz="4" w:space="0" w:color="auto"/>
                  </w:tcBorders>
                  <w:shd w:val="clear" w:color="auto" w:fill="6ABAD0"/>
                  <w:vAlign w:val="center"/>
                </w:tcPr>
                <w:p w:rsidR="00137D4B" w:rsidRPr="0085596D" w:rsidRDefault="00137D4B" w:rsidP="00DF2740">
                  <w:pPr>
                    <w:jc w:val="center"/>
                    <w:outlineLvl w:val="0"/>
                    <w:rPr>
                      <w:rFonts w:cs="Arial"/>
                      <w:b/>
                      <w:bCs/>
                      <w:szCs w:val="20"/>
                    </w:rPr>
                  </w:pPr>
                  <w:r w:rsidRPr="0085596D">
                    <w:rPr>
                      <w:rFonts w:cs="Arial"/>
                      <w:b/>
                      <w:bCs/>
                      <w:szCs w:val="20"/>
                    </w:rPr>
                    <w:t xml:space="preserve">MONTANT TTC </w:t>
                  </w:r>
                </w:p>
              </w:tc>
            </w:tr>
            <w:tr w:rsidR="00092500" w:rsidRPr="0085596D" w:rsidTr="00092500">
              <w:trPr>
                <w:trHeight w:val="502"/>
                <w:jc w:val="center"/>
              </w:trPr>
              <w:tc>
                <w:tcPr>
                  <w:tcW w:w="4286"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137D4B">
                  <w:pPr>
                    <w:outlineLvl w:val="0"/>
                    <w:rPr>
                      <w:rFonts w:cs="Arial"/>
                      <w:b/>
                      <w:bCs/>
                      <w:szCs w:val="20"/>
                    </w:rPr>
                  </w:pPr>
                  <w:r w:rsidRPr="0085596D">
                    <w:rPr>
                      <w:rFonts w:cs="Arial"/>
                      <w:b/>
                      <w:bCs/>
                      <w:szCs w:val="20"/>
                    </w:rPr>
                    <w:t xml:space="preserve">Fonds propres de </w:t>
                  </w:r>
                  <w:r w:rsidR="00092500" w:rsidRPr="0085596D">
                    <w:rPr>
                      <w:rFonts w:cs="Arial"/>
                      <w:b/>
                      <w:bCs/>
                      <w:szCs w:val="20"/>
                    </w:rPr>
                    <w:t>l</w:t>
                  </w:r>
                  <w:r w:rsidRPr="0085596D">
                    <w:rPr>
                      <w:rFonts w:cs="Arial"/>
                      <w:b/>
                      <w:bCs/>
                      <w:szCs w:val="20"/>
                    </w:rPr>
                    <w:t>a structure</w:t>
                  </w:r>
                </w:p>
              </w:tc>
              <w:tc>
                <w:tcPr>
                  <w:tcW w:w="3402"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137D4B">
                  <w:pPr>
                    <w:jc w:val="right"/>
                    <w:outlineLvl w:val="0"/>
                    <w:rPr>
                      <w:rFonts w:cs="Arial"/>
                      <w:b/>
                      <w:bCs/>
                      <w:szCs w:val="20"/>
                    </w:rPr>
                  </w:pPr>
                  <w:r w:rsidRPr="0085596D">
                    <w:rPr>
                      <w:rFonts w:cs="Arial"/>
                      <w:b/>
                      <w:bCs/>
                      <w:szCs w:val="20"/>
                    </w:rPr>
                    <w:t>€</w:t>
                  </w:r>
                </w:p>
              </w:tc>
            </w:tr>
            <w:tr w:rsidR="00092500" w:rsidRPr="0085596D" w:rsidTr="00092500">
              <w:trPr>
                <w:trHeight w:val="502"/>
                <w:jc w:val="center"/>
              </w:trPr>
              <w:tc>
                <w:tcPr>
                  <w:tcW w:w="4286"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3716B8">
                  <w:pPr>
                    <w:outlineLvl w:val="0"/>
                    <w:rPr>
                      <w:rFonts w:cs="Arial"/>
                      <w:b/>
                      <w:bCs/>
                      <w:szCs w:val="20"/>
                    </w:rPr>
                  </w:pPr>
                  <w:r w:rsidRPr="0085596D">
                    <w:rPr>
                      <w:rFonts w:cs="Arial"/>
                      <w:b/>
                      <w:bCs/>
                      <w:szCs w:val="20"/>
                    </w:rPr>
                    <w:t>Commune*</w:t>
                  </w:r>
                </w:p>
              </w:tc>
              <w:tc>
                <w:tcPr>
                  <w:tcW w:w="3402"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137D4B">
                  <w:pPr>
                    <w:jc w:val="right"/>
                    <w:outlineLvl w:val="0"/>
                    <w:rPr>
                      <w:rFonts w:cs="Arial"/>
                      <w:b/>
                      <w:bCs/>
                      <w:szCs w:val="20"/>
                    </w:rPr>
                  </w:pPr>
                  <w:r w:rsidRPr="0085596D">
                    <w:rPr>
                      <w:rFonts w:cs="Arial"/>
                      <w:b/>
                      <w:bCs/>
                      <w:szCs w:val="20"/>
                    </w:rPr>
                    <w:t>€</w:t>
                  </w:r>
                </w:p>
              </w:tc>
            </w:tr>
            <w:tr w:rsidR="00092500" w:rsidRPr="0085596D" w:rsidTr="00092500">
              <w:trPr>
                <w:trHeight w:val="1846"/>
                <w:jc w:val="center"/>
              </w:trPr>
              <w:tc>
                <w:tcPr>
                  <w:tcW w:w="4286"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7D22B2">
                  <w:pPr>
                    <w:spacing w:line="360" w:lineRule="auto"/>
                    <w:outlineLvl w:val="0"/>
                    <w:rPr>
                      <w:rFonts w:cs="Arial"/>
                      <w:b/>
                      <w:bCs/>
                      <w:szCs w:val="20"/>
                    </w:rPr>
                  </w:pPr>
                  <w:r w:rsidRPr="0085596D">
                    <w:rPr>
                      <w:rFonts w:cs="Arial"/>
                      <w:b/>
                      <w:bCs/>
                      <w:szCs w:val="20"/>
                    </w:rPr>
                    <w:t>Autres partenaires :</w:t>
                  </w:r>
                </w:p>
                <w:p w:rsidR="00137D4B" w:rsidRPr="0085596D" w:rsidRDefault="00137D4B" w:rsidP="007D22B2">
                  <w:pPr>
                    <w:pStyle w:val="Paragraphedeliste"/>
                    <w:numPr>
                      <w:ilvl w:val="0"/>
                      <w:numId w:val="13"/>
                    </w:numPr>
                    <w:spacing w:line="360" w:lineRule="auto"/>
                    <w:outlineLvl w:val="0"/>
                    <w:rPr>
                      <w:rFonts w:cs="Arial"/>
                      <w:b/>
                      <w:bCs/>
                      <w:szCs w:val="20"/>
                    </w:rPr>
                  </w:pPr>
                </w:p>
                <w:p w:rsidR="00137D4B" w:rsidRPr="0085596D" w:rsidRDefault="00137D4B" w:rsidP="007D22B2">
                  <w:pPr>
                    <w:pStyle w:val="Paragraphedeliste"/>
                    <w:numPr>
                      <w:ilvl w:val="0"/>
                      <w:numId w:val="13"/>
                    </w:numPr>
                    <w:spacing w:line="360" w:lineRule="auto"/>
                    <w:outlineLvl w:val="0"/>
                    <w:rPr>
                      <w:rFonts w:cs="Arial"/>
                      <w:b/>
                      <w:bCs/>
                      <w:szCs w:val="20"/>
                    </w:rPr>
                  </w:pPr>
                </w:p>
                <w:p w:rsidR="00137D4B" w:rsidRPr="0085596D" w:rsidRDefault="00137D4B" w:rsidP="007D22B2">
                  <w:pPr>
                    <w:pStyle w:val="Paragraphedeliste"/>
                    <w:numPr>
                      <w:ilvl w:val="0"/>
                      <w:numId w:val="13"/>
                    </w:numPr>
                    <w:spacing w:line="360" w:lineRule="auto"/>
                    <w:outlineLvl w:val="0"/>
                    <w:rPr>
                      <w:rFonts w:cs="Arial"/>
                      <w:b/>
                      <w:bCs/>
                      <w:szCs w:val="20"/>
                    </w:rPr>
                  </w:pPr>
                </w:p>
                <w:p w:rsidR="00137D4B" w:rsidRPr="0085596D" w:rsidRDefault="00137D4B" w:rsidP="003716B8">
                  <w:pPr>
                    <w:pStyle w:val="Paragraphedeliste"/>
                    <w:numPr>
                      <w:ilvl w:val="0"/>
                      <w:numId w:val="13"/>
                    </w:numPr>
                    <w:outlineLvl w:val="0"/>
                    <w:rPr>
                      <w:rFonts w:cs="Arial"/>
                      <w:b/>
                      <w:bCs/>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137D4B">
                  <w:pPr>
                    <w:outlineLvl w:val="0"/>
                    <w:rPr>
                      <w:rFonts w:cs="Arial"/>
                      <w:b/>
                      <w:bCs/>
                      <w:szCs w:val="20"/>
                    </w:rPr>
                  </w:pPr>
                </w:p>
              </w:tc>
            </w:tr>
            <w:tr w:rsidR="00092500" w:rsidRPr="0085596D" w:rsidTr="00092500">
              <w:trPr>
                <w:trHeight w:val="738"/>
                <w:jc w:val="center"/>
              </w:trPr>
              <w:tc>
                <w:tcPr>
                  <w:tcW w:w="4286"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3716B8">
                  <w:pPr>
                    <w:outlineLvl w:val="0"/>
                    <w:rPr>
                      <w:rFonts w:cs="Arial"/>
                      <w:b/>
                      <w:bCs/>
                      <w:szCs w:val="20"/>
                    </w:rPr>
                  </w:pPr>
                  <w:r w:rsidRPr="0085596D">
                    <w:rPr>
                      <w:rFonts w:cs="Arial"/>
                      <w:b/>
                      <w:bCs/>
                      <w:szCs w:val="20"/>
                    </w:rPr>
                    <w:t xml:space="preserve">Subvention sollicitée auprès du Conseil </w:t>
                  </w:r>
                  <w:r w:rsidRPr="0085596D">
                    <w:rPr>
                      <w:rFonts w:cs="Arial"/>
                      <w:b/>
                      <w:szCs w:val="20"/>
                    </w:rPr>
                    <w:t>départemental</w:t>
                  </w:r>
                  <w:r w:rsidR="00266D13">
                    <w:rPr>
                      <w:rFonts w:cs="Arial"/>
                      <w:b/>
                      <w:szCs w:val="20"/>
                    </w:rPr>
                    <w:t xml:space="preserve"> </w:t>
                  </w:r>
                  <w:r w:rsidR="00266D13" w:rsidRPr="002239F0">
                    <w:rPr>
                      <w:rFonts w:cs="Arial"/>
                      <w:i/>
                      <w:sz w:val="18"/>
                      <w:szCs w:val="18"/>
                    </w:rPr>
                    <w:t>(30% maximum du BP)</w:t>
                  </w:r>
                </w:p>
              </w:tc>
              <w:tc>
                <w:tcPr>
                  <w:tcW w:w="3402"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137D4B">
                  <w:pPr>
                    <w:jc w:val="right"/>
                    <w:outlineLvl w:val="0"/>
                    <w:rPr>
                      <w:rFonts w:cs="Arial"/>
                      <w:b/>
                      <w:bCs/>
                      <w:szCs w:val="20"/>
                    </w:rPr>
                  </w:pPr>
                  <w:r w:rsidRPr="0085596D">
                    <w:rPr>
                      <w:rFonts w:cs="Arial"/>
                      <w:b/>
                      <w:bCs/>
                      <w:szCs w:val="20"/>
                    </w:rPr>
                    <w:t>€</w:t>
                  </w:r>
                </w:p>
              </w:tc>
            </w:tr>
            <w:tr w:rsidR="00092500" w:rsidRPr="0085596D" w:rsidTr="00A60FB9">
              <w:trPr>
                <w:trHeight w:val="502"/>
                <w:jc w:val="center"/>
              </w:trPr>
              <w:tc>
                <w:tcPr>
                  <w:tcW w:w="4286" w:type="dxa"/>
                  <w:tcBorders>
                    <w:top w:val="single" w:sz="4" w:space="0" w:color="auto"/>
                    <w:left w:val="single" w:sz="4" w:space="0" w:color="auto"/>
                    <w:bottom w:val="single" w:sz="4" w:space="0" w:color="auto"/>
                    <w:right w:val="single" w:sz="4" w:space="0" w:color="auto"/>
                  </w:tcBorders>
                  <w:shd w:val="clear" w:color="auto" w:fill="6ABAD0"/>
                  <w:vAlign w:val="center"/>
                </w:tcPr>
                <w:p w:rsidR="00137D4B" w:rsidRPr="0085596D" w:rsidRDefault="00137D4B" w:rsidP="003716B8">
                  <w:pPr>
                    <w:jc w:val="center"/>
                    <w:outlineLvl w:val="0"/>
                    <w:rPr>
                      <w:rFonts w:cs="Arial"/>
                      <w:b/>
                      <w:bCs/>
                      <w:szCs w:val="20"/>
                    </w:rPr>
                  </w:pPr>
                  <w:r w:rsidRPr="0085596D">
                    <w:rPr>
                      <w:rFonts w:cs="Arial"/>
                      <w:b/>
                      <w:bCs/>
                      <w:szCs w:val="20"/>
                    </w:rPr>
                    <w:t>TOTAL</w:t>
                  </w:r>
                </w:p>
              </w:tc>
              <w:tc>
                <w:tcPr>
                  <w:tcW w:w="3402" w:type="dxa"/>
                  <w:tcBorders>
                    <w:top w:val="single" w:sz="4" w:space="0" w:color="auto"/>
                    <w:left w:val="single" w:sz="4" w:space="0" w:color="auto"/>
                    <w:bottom w:val="single" w:sz="4" w:space="0" w:color="auto"/>
                    <w:right w:val="single" w:sz="4" w:space="0" w:color="auto"/>
                  </w:tcBorders>
                  <w:vAlign w:val="center"/>
                </w:tcPr>
                <w:p w:rsidR="00137D4B" w:rsidRPr="0085596D" w:rsidRDefault="00137D4B" w:rsidP="003716B8">
                  <w:pPr>
                    <w:jc w:val="right"/>
                    <w:outlineLvl w:val="0"/>
                    <w:rPr>
                      <w:rFonts w:cs="Arial"/>
                      <w:b/>
                      <w:bCs/>
                      <w:szCs w:val="20"/>
                    </w:rPr>
                  </w:pPr>
                  <w:r w:rsidRPr="0085596D">
                    <w:rPr>
                      <w:rFonts w:cs="Arial"/>
                      <w:b/>
                      <w:bCs/>
                      <w:szCs w:val="20"/>
                    </w:rPr>
                    <w:t>€</w:t>
                  </w:r>
                </w:p>
              </w:tc>
            </w:tr>
          </w:tbl>
          <w:p w:rsidR="00137D4B" w:rsidRPr="0085596D" w:rsidRDefault="00137D4B" w:rsidP="003716B8">
            <w:pPr>
              <w:spacing w:before="240"/>
              <w:rPr>
                <w:rFonts w:cs="Arial"/>
                <w:b/>
                <w:bCs/>
                <w:szCs w:val="20"/>
                <w:lang w:eastAsia="fr-FR"/>
              </w:rPr>
            </w:pPr>
          </w:p>
        </w:tc>
      </w:tr>
    </w:tbl>
    <w:p w:rsidR="00266D13" w:rsidRDefault="00266D13" w:rsidP="00266D13">
      <w:pPr>
        <w:spacing w:after="0" w:line="240" w:lineRule="auto"/>
        <w:ind w:right="-567"/>
        <w:rPr>
          <w:szCs w:val="20"/>
        </w:rPr>
      </w:pPr>
    </w:p>
    <w:p w:rsidR="005D0114" w:rsidRPr="0085596D" w:rsidRDefault="00137D4B" w:rsidP="00266D13">
      <w:pPr>
        <w:spacing w:after="0" w:line="240" w:lineRule="auto"/>
        <w:ind w:left="-709" w:right="-567"/>
        <w:rPr>
          <w:i/>
          <w:szCs w:val="20"/>
        </w:rPr>
      </w:pPr>
      <w:r w:rsidRPr="0085596D">
        <w:rPr>
          <w:i/>
          <w:szCs w:val="20"/>
        </w:rPr>
        <w:t>* Le budget prévisionnel doit faire apparaître l’ensemble des cofinanceme</w:t>
      </w:r>
      <w:r w:rsidR="00266D13">
        <w:rPr>
          <w:i/>
          <w:szCs w:val="20"/>
        </w:rPr>
        <w:t xml:space="preserve">nts </w:t>
      </w:r>
      <w:r w:rsidR="002239F0">
        <w:rPr>
          <w:i/>
          <w:szCs w:val="20"/>
        </w:rPr>
        <w:t xml:space="preserve">dont les subventions </w:t>
      </w:r>
      <w:r w:rsidR="00266D13">
        <w:rPr>
          <w:i/>
          <w:szCs w:val="20"/>
        </w:rPr>
        <w:t>(commune,</w:t>
      </w:r>
      <w:r w:rsidR="002239F0">
        <w:rPr>
          <w:i/>
          <w:szCs w:val="20"/>
        </w:rPr>
        <w:t xml:space="preserve"> </w:t>
      </w:r>
      <w:r w:rsidR="00266D13">
        <w:rPr>
          <w:i/>
          <w:szCs w:val="20"/>
        </w:rPr>
        <w:t xml:space="preserve">EPCI) qui </w:t>
      </w:r>
      <w:r w:rsidR="002239F0">
        <w:rPr>
          <w:i/>
          <w:szCs w:val="20"/>
        </w:rPr>
        <w:t xml:space="preserve">conditionnent </w:t>
      </w:r>
      <w:r w:rsidRPr="0085596D">
        <w:rPr>
          <w:i/>
          <w:szCs w:val="20"/>
        </w:rPr>
        <w:t>le soutien départemental.</w:t>
      </w:r>
    </w:p>
    <w:p w:rsidR="0085596D" w:rsidRDefault="0085596D" w:rsidP="00083AB2">
      <w:pPr>
        <w:spacing w:after="0" w:line="240" w:lineRule="auto"/>
      </w:pPr>
    </w:p>
    <w:p w:rsidR="002239F0" w:rsidRDefault="002239F0" w:rsidP="00083AB2">
      <w:pPr>
        <w:spacing w:after="0" w:line="240" w:lineRule="auto"/>
      </w:pPr>
    </w:p>
    <w:sectPr w:rsidR="002239F0" w:rsidSect="00882F4A">
      <w:footerReference w:type="default" r:id="rId10"/>
      <w:pgSz w:w="11906" w:h="16838"/>
      <w:pgMar w:top="993" w:right="991" w:bottom="709" w:left="1417"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41" w:rsidRDefault="000E0741" w:rsidP="00DE20F3">
      <w:pPr>
        <w:spacing w:after="0" w:line="240" w:lineRule="auto"/>
      </w:pPr>
      <w:r>
        <w:separator/>
      </w:r>
    </w:p>
  </w:endnote>
  <w:endnote w:type="continuationSeparator" w:id="0">
    <w:p w:rsidR="000E0741" w:rsidRDefault="000E0741"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C3" w:rsidRDefault="002C66C3">
    <w:pPr>
      <w:pStyle w:val="Pieddepage"/>
      <w:jc w:val="right"/>
    </w:pPr>
    <w:r>
      <w:fldChar w:fldCharType="begin"/>
    </w:r>
    <w:r>
      <w:instrText>PAGE   \* MERGEFORMAT</w:instrText>
    </w:r>
    <w:r>
      <w:fldChar w:fldCharType="separate"/>
    </w:r>
    <w:r w:rsidR="00F36915">
      <w:rPr>
        <w:noProof/>
      </w:rPr>
      <w:t>3</w:t>
    </w:r>
    <w:r>
      <w:fldChar w:fldCharType="end"/>
    </w:r>
  </w:p>
  <w:p w:rsidR="002C66C3" w:rsidRDefault="002C66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41" w:rsidRDefault="000E0741" w:rsidP="00DE20F3">
      <w:pPr>
        <w:spacing w:after="0" w:line="240" w:lineRule="auto"/>
      </w:pPr>
      <w:r>
        <w:separator/>
      </w:r>
    </w:p>
  </w:footnote>
  <w:footnote w:type="continuationSeparator" w:id="0">
    <w:p w:rsidR="000E0741" w:rsidRDefault="000E0741" w:rsidP="00DE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3">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4">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6">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8">
    <w:nsid w:val="40901017"/>
    <w:multiLevelType w:val="hybridMultilevel"/>
    <w:tmpl w:val="FD4CE136"/>
    <w:lvl w:ilvl="0" w:tplc="92EE4D16">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2">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7FB4E3B"/>
    <w:multiLevelType w:val="hybridMultilevel"/>
    <w:tmpl w:val="E85490AC"/>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17">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5"/>
  </w:num>
  <w:num w:numId="4">
    <w:abstractNumId w:val="11"/>
  </w:num>
  <w:num w:numId="5">
    <w:abstractNumId w:val="3"/>
  </w:num>
  <w:num w:numId="6">
    <w:abstractNumId w:val="2"/>
  </w:num>
  <w:num w:numId="7">
    <w:abstractNumId w:val="7"/>
  </w:num>
  <w:num w:numId="8">
    <w:abstractNumId w:val="1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
  </w:num>
  <w:num w:numId="13">
    <w:abstractNumId w:val="17"/>
  </w:num>
  <w:num w:numId="14">
    <w:abstractNumId w:val="0"/>
  </w:num>
  <w:num w:numId="15">
    <w:abstractNumId w:val="6"/>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20F3"/>
    <w:rsid w:val="00030BC2"/>
    <w:rsid w:val="00035437"/>
    <w:rsid w:val="00042B22"/>
    <w:rsid w:val="00043A42"/>
    <w:rsid w:val="0008120A"/>
    <w:rsid w:val="00083AB2"/>
    <w:rsid w:val="00085A23"/>
    <w:rsid w:val="00086232"/>
    <w:rsid w:val="00087DED"/>
    <w:rsid w:val="00092500"/>
    <w:rsid w:val="00092F01"/>
    <w:rsid w:val="000A1C91"/>
    <w:rsid w:val="000A6FBA"/>
    <w:rsid w:val="000A7EAB"/>
    <w:rsid w:val="000C0627"/>
    <w:rsid w:val="000C278F"/>
    <w:rsid w:val="000C4E05"/>
    <w:rsid w:val="000D1056"/>
    <w:rsid w:val="000D1F00"/>
    <w:rsid w:val="000E0741"/>
    <w:rsid w:val="000E5635"/>
    <w:rsid w:val="000E6675"/>
    <w:rsid w:val="000F1959"/>
    <w:rsid w:val="000F77E0"/>
    <w:rsid w:val="00112E7A"/>
    <w:rsid w:val="0012787D"/>
    <w:rsid w:val="00135E8C"/>
    <w:rsid w:val="00137D4B"/>
    <w:rsid w:val="0015667B"/>
    <w:rsid w:val="00157100"/>
    <w:rsid w:val="0016135A"/>
    <w:rsid w:val="00167B95"/>
    <w:rsid w:val="00171423"/>
    <w:rsid w:val="00195BEE"/>
    <w:rsid w:val="001A74D9"/>
    <w:rsid w:val="001B4F5B"/>
    <w:rsid w:val="001B53A3"/>
    <w:rsid w:val="001C25A8"/>
    <w:rsid w:val="001C33B6"/>
    <w:rsid w:val="001E0C07"/>
    <w:rsid w:val="002002B4"/>
    <w:rsid w:val="00201DCB"/>
    <w:rsid w:val="00206AE4"/>
    <w:rsid w:val="00216197"/>
    <w:rsid w:val="002239F0"/>
    <w:rsid w:val="0022504E"/>
    <w:rsid w:val="00252925"/>
    <w:rsid w:val="002529AC"/>
    <w:rsid w:val="00257CB8"/>
    <w:rsid w:val="00266D13"/>
    <w:rsid w:val="00274023"/>
    <w:rsid w:val="002B4628"/>
    <w:rsid w:val="002C2C91"/>
    <w:rsid w:val="002C66C3"/>
    <w:rsid w:val="002D205B"/>
    <w:rsid w:val="002E0409"/>
    <w:rsid w:val="0030466D"/>
    <w:rsid w:val="00306140"/>
    <w:rsid w:val="00312D87"/>
    <w:rsid w:val="0032649C"/>
    <w:rsid w:val="00326DF3"/>
    <w:rsid w:val="00327BEF"/>
    <w:rsid w:val="00340869"/>
    <w:rsid w:val="00352146"/>
    <w:rsid w:val="003716B8"/>
    <w:rsid w:val="00391D2B"/>
    <w:rsid w:val="003C3F85"/>
    <w:rsid w:val="00405663"/>
    <w:rsid w:val="00412867"/>
    <w:rsid w:val="00416CF2"/>
    <w:rsid w:val="00423DEF"/>
    <w:rsid w:val="00467930"/>
    <w:rsid w:val="00475B3D"/>
    <w:rsid w:val="00475D1B"/>
    <w:rsid w:val="004A297A"/>
    <w:rsid w:val="004A651E"/>
    <w:rsid w:val="004D30E6"/>
    <w:rsid w:val="004E1E5D"/>
    <w:rsid w:val="004E4BC0"/>
    <w:rsid w:val="004F164C"/>
    <w:rsid w:val="004F3308"/>
    <w:rsid w:val="004F6FE9"/>
    <w:rsid w:val="00507E8E"/>
    <w:rsid w:val="005212A0"/>
    <w:rsid w:val="00523FC5"/>
    <w:rsid w:val="005316BF"/>
    <w:rsid w:val="00541496"/>
    <w:rsid w:val="0056156C"/>
    <w:rsid w:val="00566A06"/>
    <w:rsid w:val="00567C0F"/>
    <w:rsid w:val="00572CC3"/>
    <w:rsid w:val="00573EA7"/>
    <w:rsid w:val="00596A7F"/>
    <w:rsid w:val="005A2684"/>
    <w:rsid w:val="005A519C"/>
    <w:rsid w:val="005B40A0"/>
    <w:rsid w:val="005D0114"/>
    <w:rsid w:val="00604F5A"/>
    <w:rsid w:val="00607F22"/>
    <w:rsid w:val="00625DB3"/>
    <w:rsid w:val="00630812"/>
    <w:rsid w:val="00630F9E"/>
    <w:rsid w:val="00642825"/>
    <w:rsid w:val="006440B0"/>
    <w:rsid w:val="006460F4"/>
    <w:rsid w:val="006675FE"/>
    <w:rsid w:val="00674F7B"/>
    <w:rsid w:val="006A6166"/>
    <w:rsid w:val="006B614D"/>
    <w:rsid w:val="006C45B1"/>
    <w:rsid w:val="006D5D9D"/>
    <w:rsid w:val="00700406"/>
    <w:rsid w:val="00710753"/>
    <w:rsid w:val="0073131D"/>
    <w:rsid w:val="007314FE"/>
    <w:rsid w:val="007444D3"/>
    <w:rsid w:val="007812A2"/>
    <w:rsid w:val="00787531"/>
    <w:rsid w:val="007B46E0"/>
    <w:rsid w:val="007B5E52"/>
    <w:rsid w:val="007D22B2"/>
    <w:rsid w:val="007D290F"/>
    <w:rsid w:val="007D2ED4"/>
    <w:rsid w:val="00800843"/>
    <w:rsid w:val="00801807"/>
    <w:rsid w:val="00806FDA"/>
    <w:rsid w:val="00813670"/>
    <w:rsid w:val="008144FB"/>
    <w:rsid w:val="00826A57"/>
    <w:rsid w:val="0085596D"/>
    <w:rsid w:val="008818CF"/>
    <w:rsid w:val="00882AC8"/>
    <w:rsid w:val="00882F4A"/>
    <w:rsid w:val="00892765"/>
    <w:rsid w:val="00896363"/>
    <w:rsid w:val="008A4E34"/>
    <w:rsid w:val="008D6DEB"/>
    <w:rsid w:val="008E4857"/>
    <w:rsid w:val="008F29F0"/>
    <w:rsid w:val="009067B8"/>
    <w:rsid w:val="00916D8E"/>
    <w:rsid w:val="00930514"/>
    <w:rsid w:val="0093152E"/>
    <w:rsid w:val="00932895"/>
    <w:rsid w:val="009375C1"/>
    <w:rsid w:val="00941B32"/>
    <w:rsid w:val="00947982"/>
    <w:rsid w:val="0095095B"/>
    <w:rsid w:val="00967060"/>
    <w:rsid w:val="00975B47"/>
    <w:rsid w:val="009830B2"/>
    <w:rsid w:val="009A31FF"/>
    <w:rsid w:val="009B0200"/>
    <w:rsid w:val="009B0CCB"/>
    <w:rsid w:val="009B65C5"/>
    <w:rsid w:val="009D46F4"/>
    <w:rsid w:val="009D7022"/>
    <w:rsid w:val="00A13292"/>
    <w:rsid w:val="00A15DAC"/>
    <w:rsid w:val="00A20B6B"/>
    <w:rsid w:val="00A431FA"/>
    <w:rsid w:val="00A52C63"/>
    <w:rsid w:val="00A5333E"/>
    <w:rsid w:val="00A54A8D"/>
    <w:rsid w:val="00A54C9E"/>
    <w:rsid w:val="00A60FB9"/>
    <w:rsid w:val="00A63EE9"/>
    <w:rsid w:val="00A8070F"/>
    <w:rsid w:val="00A8076D"/>
    <w:rsid w:val="00A83C65"/>
    <w:rsid w:val="00A845B3"/>
    <w:rsid w:val="00AA0727"/>
    <w:rsid w:val="00AA451C"/>
    <w:rsid w:val="00AD08FD"/>
    <w:rsid w:val="00AD5AA7"/>
    <w:rsid w:val="00B046A4"/>
    <w:rsid w:val="00B04864"/>
    <w:rsid w:val="00B2586F"/>
    <w:rsid w:val="00B32B80"/>
    <w:rsid w:val="00B42DB6"/>
    <w:rsid w:val="00B507BD"/>
    <w:rsid w:val="00B602AB"/>
    <w:rsid w:val="00B61B1A"/>
    <w:rsid w:val="00B71B1E"/>
    <w:rsid w:val="00B854DE"/>
    <w:rsid w:val="00B937F0"/>
    <w:rsid w:val="00B9468E"/>
    <w:rsid w:val="00BA1FA8"/>
    <w:rsid w:val="00BA24D9"/>
    <w:rsid w:val="00BA2562"/>
    <w:rsid w:val="00BA3962"/>
    <w:rsid w:val="00BA3E7A"/>
    <w:rsid w:val="00BB2835"/>
    <w:rsid w:val="00BB5AF9"/>
    <w:rsid w:val="00BB731E"/>
    <w:rsid w:val="00BC0C45"/>
    <w:rsid w:val="00BD0025"/>
    <w:rsid w:val="00BE23B9"/>
    <w:rsid w:val="00BE7ED9"/>
    <w:rsid w:val="00C01113"/>
    <w:rsid w:val="00C166CC"/>
    <w:rsid w:val="00C321CF"/>
    <w:rsid w:val="00C549EB"/>
    <w:rsid w:val="00C6110A"/>
    <w:rsid w:val="00C805DD"/>
    <w:rsid w:val="00C96652"/>
    <w:rsid w:val="00CA34AD"/>
    <w:rsid w:val="00CB7F3C"/>
    <w:rsid w:val="00CD770C"/>
    <w:rsid w:val="00CE14D8"/>
    <w:rsid w:val="00CF7379"/>
    <w:rsid w:val="00D1057D"/>
    <w:rsid w:val="00D130D0"/>
    <w:rsid w:val="00D1419D"/>
    <w:rsid w:val="00D1660C"/>
    <w:rsid w:val="00D24BF2"/>
    <w:rsid w:val="00D25044"/>
    <w:rsid w:val="00D27626"/>
    <w:rsid w:val="00D455E4"/>
    <w:rsid w:val="00D53B19"/>
    <w:rsid w:val="00D62D84"/>
    <w:rsid w:val="00D85307"/>
    <w:rsid w:val="00DB1B1F"/>
    <w:rsid w:val="00DC3FA5"/>
    <w:rsid w:val="00DC48A9"/>
    <w:rsid w:val="00DE20F3"/>
    <w:rsid w:val="00DF2740"/>
    <w:rsid w:val="00E22386"/>
    <w:rsid w:val="00E25B3A"/>
    <w:rsid w:val="00E3100C"/>
    <w:rsid w:val="00E44148"/>
    <w:rsid w:val="00E5241D"/>
    <w:rsid w:val="00E64447"/>
    <w:rsid w:val="00E66253"/>
    <w:rsid w:val="00E74FDA"/>
    <w:rsid w:val="00E81BF3"/>
    <w:rsid w:val="00EC79A5"/>
    <w:rsid w:val="00ED2453"/>
    <w:rsid w:val="00ED69A8"/>
    <w:rsid w:val="00EE47E3"/>
    <w:rsid w:val="00EF1AA6"/>
    <w:rsid w:val="00EF629B"/>
    <w:rsid w:val="00F149EC"/>
    <w:rsid w:val="00F204DB"/>
    <w:rsid w:val="00F251C1"/>
    <w:rsid w:val="00F36915"/>
    <w:rsid w:val="00F44192"/>
    <w:rsid w:val="00F44E98"/>
    <w:rsid w:val="00F53ACE"/>
    <w:rsid w:val="00F6635C"/>
    <w:rsid w:val="00F753FC"/>
    <w:rsid w:val="00F7774C"/>
    <w:rsid w:val="00F97D06"/>
    <w:rsid w:val="00FB2E3F"/>
    <w:rsid w:val="00FD4F7C"/>
    <w:rsid w:val="00FE31D5"/>
    <w:rsid w:val="00FF4973"/>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A519C"/>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5365">
      <w:marLeft w:val="0"/>
      <w:marRight w:val="0"/>
      <w:marTop w:val="0"/>
      <w:marBottom w:val="0"/>
      <w:divBdr>
        <w:top w:val="none" w:sz="0" w:space="0" w:color="auto"/>
        <w:left w:val="none" w:sz="0" w:space="0" w:color="auto"/>
        <w:bottom w:val="none" w:sz="0" w:space="0" w:color="auto"/>
        <w:right w:val="none" w:sz="0" w:space="0" w:color="auto"/>
      </w:divBdr>
    </w:div>
    <w:div w:id="641155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onne.fr/outils/log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3452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Emmanuelle MARBEUF</cp:lastModifiedBy>
  <cp:revision>6</cp:revision>
  <cp:lastPrinted>2018-02-02T08:39:00Z</cp:lastPrinted>
  <dcterms:created xsi:type="dcterms:W3CDTF">2017-12-01T13:19:00Z</dcterms:created>
  <dcterms:modified xsi:type="dcterms:W3CDTF">2018-10-05T14:18:00Z</dcterms:modified>
</cp:coreProperties>
</file>